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55" w:rsidRPr="00CF2CBD" w:rsidRDefault="007D6633">
      <w:pPr>
        <w:spacing w:after="0" w:line="408" w:lineRule="auto"/>
        <w:ind w:left="120"/>
        <w:jc w:val="center"/>
        <w:rPr>
          <w:lang w:val="ru-RU"/>
        </w:rPr>
      </w:pPr>
      <w:bookmarkStart w:id="0" w:name="block-43093853"/>
      <w:r w:rsidRPr="00CF2C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1655" w:rsidRPr="00CF2CBD" w:rsidRDefault="007D6633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CF2CBD">
        <w:rPr>
          <w:rFonts w:ascii="Times New Roman" w:hAnsi="Times New Roman"/>
          <w:b/>
          <w:color w:val="000000"/>
          <w:sz w:val="28"/>
          <w:lang w:val="ru-RU"/>
        </w:rPr>
        <w:t>Министерство по образованию и науке Смоленской области</w:t>
      </w:r>
      <w:bookmarkEnd w:id="1"/>
      <w:r w:rsidRPr="00CF2C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01655" w:rsidRPr="00CF2CBD" w:rsidRDefault="007D6633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CF2CBD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"Рославльский район"</w:t>
      </w:r>
      <w:bookmarkEnd w:id="2"/>
    </w:p>
    <w:p w:rsidR="00301655" w:rsidRDefault="00CF2C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"Липовская </w:t>
      </w:r>
      <w:r>
        <w:rPr>
          <w:rFonts w:ascii="Times New Roman" w:hAnsi="Times New Roman"/>
          <w:b/>
          <w:color w:val="000000"/>
          <w:sz w:val="28"/>
          <w:lang w:val="ru-RU"/>
        </w:rPr>
        <w:t>основная</w:t>
      </w:r>
      <w:bookmarkStart w:id="3" w:name="_GoBack"/>
      <w:bookmarkEnd w:id="3"/>
      <w:r w:rsidR="007D6633">
        <w:rPr>
          <w:rFonts w:ascii="Times New Roman" w:hAnsi="Times New Roman"/>
          <w:b/>
          <w:color w:val="000000"/>
          <w:sz w:val="28"/>
        </w:rPr>
        <w:t xml:space="preserve"> школа"</w:t>
      </w:r>
    </w:p>
    <w:p w:rsidR="00301655" w:rsidRDefault="00301655">
      <w:pPr>
        <w:spacing w:after="0"/>
        <w:ind w:left="120"/>
      </w:pPr>
    </w:p>
    <w:p w:rsidR="00301655" w:rsidRDefault="00301655">
      <w:pPr>
        <w:spacing w:after="0"/>
        <w:ind w:left="120"/>
      </w:pPr>
    </w:p>
    <w:p w:rsidR="00301655" w:rsidRDefault="00301655">
      <w:pPr>
        <w:spacing w:after="0"/>
        <w:ind w:left="120"/>
      </w:pPr>
    </w:p>
    <w:p w:rsidR="00301655" w:rsidRDefault="0030165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D6633" w:rsidP="00CF2C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D663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D66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7D66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D66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 Н.И.</w:t>
            </w:r>
          </w:p>
          <w:p w:rsidR="004E6975" w:rsidRDefault="00CF2C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7D6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D66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D6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D66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D663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D66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663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7D6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66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D66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D66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D663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D663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 В.А.</w:t>
            </w:r>
          </w:p>
          <w:p w:rsidR="000E6D86" w:rsidRDefault="00CF2CB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43/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6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D66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D6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D66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D663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D66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663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7D6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66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1655" w:rsidRDefault="00301655">
      <w:pPr>
        <w:spacing w:after="0"/>
        <w:ind w:left="120"/>
      </w:pPr>
    </w:p>
    <w:p w:rsidR="00301655" w:rsidRDefault="00301655">
      <w:pPr>
        <w:spacing w:after="0"/>
        <w:ind w:left="120"/>
      </w:pPr>
    </w:p>
    <w:p w:rsidR="00301655" w:rsidRDefault="00301655">
      <w:pPr>
        <w:spacing w:after="0"/>
        <w:ind w:left="120"/>
      </w:pPr>
    </w:p>
    <w:p w:rsidR="00301655" w:rsidRDefault="00301655">
      <w:pPr>
        <w:spacing w:after="0"/>
        <w:ind w:left="120"/>
      </w:pPr>
    </w:p>
    <w:p w:rsidR="00301655" w:rsidRDefault="00301655">
      <w:pPr>
        <w:spacing w:after="0"/>
        <w:ind w:left="120"/>
      </w:pPr>
    </w:p>
    <w:p w:rsidR="00301655" w:rsidRDefault="007D66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01655" w:rsidRDefault="007D663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5671732)</w:t>
      </w:r>
    </w:p>
    <w:p w:rsidR="00301655" w:rsidRDefault="00301655">
      <w:pPr>
        <w:spacing w:after="0"/>
        <w:ind w:left="120"/>
        <w:jc w:val="center"/>
      </w:pPr>
    </w:p>
    <w:p w:rsidR="00301655" w:rsidRDefault="007D663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«Изобразительное искусство»</w:t>
      </w:r>
    </w:p>
    <w:p w:rsidR="00301655" w:rsidRDefault="007D663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5-7 классов </w:t>
      </w:r>
    </w:p>
    <w:p w:rsidR="00CF2CBD" w:rsidRPr="00CF2CBD" w:rsidRDefault="00CF2CB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(адаптированная)</w:t>
      </w:r>
    </w:p>
    <w:p w:rsidR="00301655" w:rsidRDefault="00301655">
      <w:pPr>
        <w:spacing w:after="0"/>
        <w:ind w:left="120"/>
        <w:jc w:val="center"/>
      </w:pPr>
    </w:p>
    <w:p w:rsidR="00301655" w:rsidRDefault="00301655">
      <w:pPr>
        <w:spacing w:after="0"/>
        <w:ind w:left="120"/>
        <w:jc w:val="center"/>
      </w:pPr>
    </w:p>
    <w:p w:rsidR="00301655" w:rsidRDefault="00301655">
      <w:pPr>
        <w:spacing w:after="0"/>
        <w:ind w:left="120"/>
        <w:jc w:val="center"/>
      </w:pPr>
    </w:p>
    <w:p w:rsidR="00301655" w:rsidRDefault="00301655">
      <w:pPr>
        <w:spacing w:after="0"/>
        <w:ind w:left="120"/>
        <w:jc w:val="center"/>
      </w:pPr>
    </w:p>
    <w:p w:rsidR="00301655" w:rsidRPr="00CF2CBD" w:rsidRDefault="00301655" w:rsidP="00CF2CBD">
      <w:pPr>
        <w:spacing w:after="0"/>
        <w:rPr>
          <w:lang w:val="ru-RU"/>
        </w:rPr>
      </w:pPr>
    </w:p>
    <w:p w:rsidR="00301655" w:rsidRDefault="00301655">
      <w:pPr>
        <w:spacing w:after="0"/>
        <w:ind w:left="120"/>
        <w:jc w:val="center"/>
      </w:pPr>
    </w:p>
    <w:p w:rsidR="00301655" w:rsidRDefault="00301655">
      <w:pPr>
        <w:spacing w:after="0"/>
        <w:ind w:left="120"/>
        <w:jc w:val="center"/>
      </w:pPr>
    </w:p>
    <w:p w:rsidR="00301655" w:rsidRDefault="007D6633">
      <w:pPr>
        <w:spacing w:after="0"/>
        <w:ind w:left="120"/>
        <w:jc w:val="center"/>
      </w:pPr>
      <w:bookmarkStart w:id="4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Липовка </w:t>
      </w:r>
      <w:bookmarkStart w:id="5" w:name="62614f64-10de-4f5c-96b5-e9621fb5538a"/>
      <w:bookmarkEnd w:id="4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301655" w:rsidRDefault="00301655">
      <w:pPr>
        <w:spacing w:after="0"/>
        <w:ind w:left="120"/>
      </w:pPr>
    </w:p>
    <w:p w:rsidR="00301655" w:rsidRDefault="00301655">
      <w:pPr>
        <w:sectPr w:rsidR="00301655">
          <w:pgSz w:w="11906" w:h="16383"/>
          <w:pgMar w:top="1134" w:right="850" w:bottom="1134" w:left="1701" w:header="720" w:footer="720" w:gutter="0"/>
          <w:cols w:space="720"/>
        </w:sectPr>
      </w:pPr>
    </w:p>
    <w:p w:rsidR="00301655" w:rsidRDefault="007D6633">
      <w:pPr>
        <w:spacing w:after="0" w:line="264" w:lineRule="auto"/>
        <w:ind w:left="120"/>
        <w:jc w:val="both"/>
      </w:pPr>
      <w:bookmarkStart w:id="6" w:name="block-4309385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01655" w:rsidRDefault="00301655">
      <w:pPr>
        <w:spacing w:after="0" w:line="264" w:lineRule="auto"/>
        <w:ind w:left="120"/>
        <w:jc w:val="both"/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</w:t>
      </w:r>
      <w:r w:rsidRPr="00CF2CBD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CF2CBD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CF2CBD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CF2CBD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CF2CBD">
        <w:rPr>
          <w:rFonts w:ascii="Times New Roman" w:hAnsi="Times New Roman"/>
          <w:color w:val="000000"/>
          <w:sz w:val="28"/>
          <w:lang w:val="ru-RU"/>
        </w:rPr>
        <w:t>тирована на психовозрастные особенности развития обучающихся 11–15 лет.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CF2CBD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CF2CBD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CF2CBD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</w:t>
      </w:r>
      <w:r w:rsidRPr="00CF2CBD">
        <w:rPr>
          <w:rFonts w:ascii="Times New Roman" w:hAnsi="Times New Roman"/>
          <w:color w:val="000000"/>
          <w:sz w:val="28"/>
          <w:lang w:val="ru-RU"/>
        </w:rPr>
        <w:t>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овладение представления</w:t>
      </w:r>
      <w:r w:rsidRPr="00CF2CBD">
        <w:rPr>
          <w:rFonts w:ascii="Times New Roman" w:hAnsi="Times New Roman"/>
          <w:color w:val="000000"/>
          <w:sz w:val="28"/>
          <w:lang w:val="ru-RU"/>
        </w:rPr>
        <w:t>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восп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итание уважения и любви к культурному наследию России через освоение отечественной художественной культуры; 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</w:t>
      </w:r>
      <w:r w:rsidRPr="00CF2CBD">
        <w:rPr>
          <w:rFonts w:ascii="Times New Roman" w:hAnsi="Times New Roman"/>
          <w:color w:val="000000"/>
          <w:sz w:val="28"/>
          <w:lang w:val="ru-RU"/>
        </w:rPr>
        <w:t>к смысловой, эстетической и личностно значимой ценности.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CF2CB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</w:t>
      </w:r>
      <w:r w:rsidRPr="00CF2CBD">
        <w:rPr>
          <w:rFonts w:ascii="Times New Roman" w:hAnsi="Times New Roman"/>
          <w:color w:val="000000"/>
          <w:sz w:val="28"/>
          <w:lang w:val="ru-RU"/>
        </w:rPr>
        <w:t>елю).</w:t>
      </w:r>
      <w:bookmarkEnd w:id="7"/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я может быть реализовано дополнительно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Модуль №3 «Архитектур</w:t>
      </w:r>
      <w:r w:rsidRPr="00CF2CBD">
        <w:rPr>
          <w:rFonts w:ascii="Times New Roman" w:hAnsi="Times New Roman"/>
          <w:color w:val="000000"/>
          <w:sz w:val="28"/>
          <w:lang w:val="ru-RU"/>
        </w:rPr>
        <w:t>а и дизайн» (7 класс)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пу в </w:t>
      </w: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301655">
      <w:pPr>
        <w:rPr>
          <w:lang w:val="ru-RU"/>
        </w:rPr>
        <w:sectPr w:rsidR="00301655" w:rsidRPr="00CF2CBD">
          <w:pgSz w:w="11906" w:h="16383"/>
          <w:pgMar w:top="1134" w:right="850" w:bottom="1134" w:left="1701" w:header="720" w:footer="720" w:gutter="0"/>
          <w:cols w:space="720"/>
        </w:sectPr>
      </w:pP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  <w:bookmarkStart w:id="8" w:name="block-43093856"/>
      <w:bookmarkEnd w:id="6"/>
    </w:p>
    <w:p w:rsidR="00301655" w:rsidRPr="00CF2CBD" w:rsidRDefault="007D6633">
      <w:pPr>
        <w:spacing w:after="0" w:line="264" w:lineRule="auto"/>
        <w:ind w:left="12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left="12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01655" w:rsidRPr="00CF2CBD" w:rsidRDefault="00301655">
      <w:pPr>
        <w:spacing w:after="0"/>
        <w:ind w:left="120"/>
        <w:rPr>
          <w:lang w:val="ru-RU"/>
        </w:rPr>
      </w:pPr>
    </w:p>
    <w:p w:rsidR="00301655" w:rsidRPr="00CF2CBD" w:rsidRDefault="00301655">
      <w:pPr>
        <w:spacing w:after="0"/>
        <w:ind w:left="120"/>
        <w:rPr>
          <w:lang w:val="ru-RU"/>
        </w:rPr>
      </w:pPr>
    </w:p>
    <w:p w:rsidR="00301655" w:rsidRPr="00CF2CBD" w:rsidRDefault="007D6633">
      <w:pPr>
        <w:spacing w:after="0" w:line="264" w:lineRule="auto"/>
        <w:ind w:left="12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CF2CBD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CF2CBD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2CBD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CF2CBD">
        <w:rPr>
          <w:rFonts w:ascii="Times New Roman" w:hAnsi="Times New Roman"/>
          <w:color w:val="000000"/>
          <w:sz w:val="28"/>
          <w:lang w:val="ru-RU"/>
        </w:rPr>
        <w:t>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CF2CBD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CF2CBD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CF2CBD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CF2CBD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CF2CBD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CF2CBD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Разнообразие материалов народных ремёсел и их связь с регионально-национальным бытом (дерево, береста, </w:t>
      </w:r>
      <w:r w:rsidRPr="00CF2CBD">
        <w:rPr>
          <w:rFonts w:ascii="Times New Roman" w:hAnsi="Times New Roman"/>
          <w:color w:val="000000"/>
          <w:sz w:val="28"/>
          <w:lang w:val="ru-RU"/>
        </w:rPr>
        <w:t>керамика, металл, кость, мех и кожа, шерсть и лён).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</w:t>
      </w:r>
      <w:r w:rsidRPr="00CF2CBD">
        <w:rPr>
          <w:rFonts w:ascii="Times New Roman" w:hAnsi="Times New Roman"/>
          <w:color w:val="000000"/>
          <w:sz w:val="28"/>
          <w:lang w:val="ru-RU"/>
        </w:rPr>
        <w:t>ыслы игрушек разных регионов страны.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</w:t>
      </w:r>
      <w:r w:rsidRPr="00CF2CBD">
        <w:rPr>
          <w:rFonts w:ascii="Times New Roman" w:hAnsi="Times New Roman"/>
          <w:color w:val="000000"/>
          <w:sz w:val="28"/>
          <w:lang w:val="ru-RU"/>
        </w:rPr>
        <w:t>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</w:t>
      </w:r>
      <w:r w:rsidRPr="00CF2CBD">
        <w:rPr>
          <w:rFonts w:ascii="Times New Roman" w:hAnsi="Times New Roman"/>
          <w:color w:val="000000"/>
          <w:sz w:val="28"/>
          <w:lang w:val="ru-RU"/>
        </w:rPr>
        <w:t>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</w:t>
      </w:r>
      <w:r w:rsidRPr="00CF2CBD">
        <w:rPr>
          <w:rFonts w:ascii="Times New Roman" w:hAnsi="Times New Roman"/>
          <w:color w:val="000000"/>
          <w:sz w:val="28"/>
          <w:lang w:val="ru-RU"/>
        </w:rPr>
        <w:t>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</w:t>
      </w:r>
      <w:r w:rsidRPr="00CF2CBD">
        <w:rPr>
          <w:rFonts w:ascii="Times New Roman" w:hAnsi="Times New Roman"/>
          <w:color w:val="000000"/>
          <w:sz w:val="28"/>
          <w:lang w:val="ru-RU"/>
        </w:rPr>
        <w:t>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</w:t>
      </w:r>
      <w:r w:rsidRPr="00CF2CBD">
        <w:rPr>
          <w:rFonts w:ascii="Times New Roman" w:hAnsi="Times New Roman"/>
          <w:color w:val="000000"/>
          <w:sz w:val="28"/>
          <w:lang w:val="ru-RU"/>
        </w:rPr>
        <w:t>но-технических приёмов работы с металлом.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лаковой миниатюры в сохранении и развитии традиций отечественной культуры.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</w:t>
      </w:r>
      <w:r w:rsidRPr="00CF2CBD">
        <w:rPr>
          <w:rFonts w:ascii="Times New Roman" w:hAnsi="Times New Roman"/>
          <w:color w:val="000000"/>
          <w:sz w:val="28"/>
          <w:lang w:val="ru-RU"/>
        </w:rPr>
        <w:t>адиций.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</w:t>
      </w:r>
      <w:r w:rsidRPr="00CF2CBD">
        <w:rPr>
          <w:rFonts w:ascii="Times New Roman" w:hAnsi="Times New Roman"/>
          <w:color w:val="000000"/>
          <w:sz w:val="28"/>
          <w:lang w:val="ru-RU"/>
        </w:rPr>
        <w:t>ревних цивилизаций.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</w:t>
      </w:r>
      <w:r w:rsidRPr="00CF2CBD">
        <w:rPr>
          <w:rFonts w:ascii="Times New Roman" w:hAnsi="Times New Roman"/>
          <w:color w:val="000000"/>
          <w:sz w:val="28"/>
          <w:lang w:val="ru-RU"/>
        </w:rPr>
        <w:t>пох.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</w:t>
      </w:r>
      <w:r w:rsidRPr="00CF2CBD">
        <w:rPr>
          <w:rFonts w:ascii="Times New Roman" w:hAnsi="Times New Roman"/>
          <w:color w:val="000000"/>
          <w:sz w:val="28"/>
          <w:lang w:val="ru-RU"/>
        </w:rPr>
        <w:t>– в культуре разных эпох.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</w:t>
      </w:r>
      <w:r w:rsidRPr="00CF2CBD">
        <w:rPr>
          <w:rFonts w:ascii="Times New Roman" w:hAnsi="Times New Roman"/>
          <w:color w:val="000000"/>
          <w:sz w:val="28"/>
          <w:lang w:val="ru-RU"/>
        </w:rPr>
        <w:t>дежды).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</w:t>
      </w:r>
      <w:r w:rsidRPr="00CF2CBD">
        <w:rPr>
          <w:rFonts w:ascii="Times New Roman" w:hAnsi="Times New Roman"/>
          <w:color w:val="000000"/>
          <w:sz w:val="28"/>
          <w:lang w:val="ru-RU"/>
        </w:rPr>
        <w:t>о характера, самопонимания, установок и намерений.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left="12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01655" w:rsidRPr="00CF2CBD" w:rsidRDefault="00301655">
      <w:pPr>
        <w:spacing w:after="0"/>
        <w:ind w:left="120"/>
        <w:rPr>
          <w:lang w:val="ru-RU"/>
        </w:rPr>
      </w:pPr>
    </w:p>
    <w:p w:rsidR="00301655" w:rsidRPr="00CF2CBD" w:rsidRDefault="007D6633">
      <w:pPr>
        <w:spacing w:after="0" w:line="264" w:lineRule="auto"/>
        <w:ind w:left="12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Пространственные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и временные виды искусства.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</w:t>
      </w:r>
      <w:r w:rsidRPr="00CF2CBD">
        <w:rPr>
          <w:rFonts w:ascii="Times New Roman" w:hAnsi="Times New Roman"/>
          <w:color w:val="000000"/>
          <w:sz w:val="28"/>
          <w:lang w:val="ru-RU"/>
        </w:rPr>
        <w:t>ля.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</w:t>
      </w:r>
      <w:r w:rsidRPr="00CF2CBD">
        <w:rPr>
          <w:rFonts w:ascii="Times New Roman" w:hAnsi="Times New Roman"/>
          <w:color w:val="000000"/>
          <w:sz w:val="28"/>
          <w:lang w:val="ru-RU"/>
        </w:rPr>
        <w:t>ебный рисунок и творческий рисунок.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Ритм и ритмическая о</w:t>
      </w:r>
      <w:r w:rsidRPr="00CF2CBD">
        <w:rPr>
          <w:rFonts w:ascii="Times New Roman" w:hAnsi="Times New Roman"/>
          <w:color w:val="000000"/>
          <w:sz w:val="28"/>
          <w:lang w:val="ru-RU"/>
        </w:rPr>
        <w:t>рганизация плоскости листа.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Цвет как выразительное средство в изобразительном искусстве: холодный и </w:t>
      </w:r>
      <w:r w:rsidRPr="00CF2CBD">
        <w:rPr>
          <w:rFonts w:ascii="Times New Roman" w:hAnsi="Times New Roman"/>
          <w:color w:val="000000"/>
          <w:sz w:val="28"/>
          <w:lang w:val="ru-RU"/>
        </w:rPr>
        <w:t>тёплый цвет, понятие цветовых отношений; колорит в живописи.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</w:t>
      </w:r>
      <w:r w:rsidRPr="00CF2CBD">
        <w:rPr>
          <w:rFonts w:ascii="Times New Roman" w:hAnsi="Times New Roman"/>
          <w:color w:val="000000"/>
          <w:sz w:val="28"/>
          <w:lang w:val="ru-RU"/>
        </w:rPr>
        <w:t>ики. Виды рельефа.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</w:t>
      </w:r>
      <w:r w:rsidRPr="00CF2CBD">
        <w:rPr>
          <w:rFonts w:ascii="Times New Roman" w:hAnsi="Times New Roman"/>
          <w:color w:val="000000"/>
          <w:sz w:val="28"/>
          <w:lang w:val="ru-RU"/>
        </w:rPr>
        <w:t>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Линейное построение предмета в </w:t>
      </w:r>
      <w:r w:rsidRPr="00CF2CBD">
        <w:rPr>
          <w:rFonts w:ascii="Times New Roman" w:hAnsi="Times New Roman"/>
          <w:color w:val="000000"/>
          <w:sz w:val="28"/>
          <w:lang w:val="ru-RU"/>
        </w:rPr>
        <w:t>пространстве: линия горизонта, точка зрения и точка схода, правила перспективных сокращений.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</w:t>
      </w:r>
      <w:r w:rsidRPr="00CF2CBD">
        <w:rPr>
          <w:rFonts w:ascii="Times New Roman" w:hAnsi="Times New Roman"/>
          <w:color w:val="000000"/>
          <w:sz w:val="28"/>
          <w:lang w:val="ru-RU"/>
        </w:rPr>
        <w:t>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</w:t>
      </w:r>
      <w:r w:rsidRPr="00CF2CBD">
        <w:rPr>
          <w:rFonts w:ascii="Times New Roman" w:hAnsi="Times New Roman"/>
          <w:color w:val="000000"/>
          <w:sz w:val="28"/>
          <w:lang w:val="ru-RU"/>
        </w:rPr>
        <w:t>», «падающая тень». Особенности освещения «по свету» и «против света».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</w:t>
      </w:r>
      <w:r w:rsidRPr="00CF2CBD">
        <w:rPr>
          <w:rFonts w:ascii="Times New Roman" w:hAnsi="Times New Roman"/>
          <w:color w:val="000000"/>
          <w:sz w:val="28"/>
          <w:lang w:val="ru-RU"/>
        </w:rPr>
        <w:t>фика.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</w:t>
      </w:r>
      <w:r w:rsidRPr="00CF2CBD">
        <w:rPr>
          <w:rFonts w:ascii="Times New Roman" w:hAnsi="Times New Roman"/>
          <w:color w:val="000000"/>
          <w:sz w:val="28"/>
          <w:lang w:val="ru-RU"/>
        </w:rPr>
        <w:t>ражение в портретном изображении характера человека и мировоззренческих идеалов эпохи.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Парадный и камерны</w:t>
      </w:r>
      <w:r w:rsidRPr="00CF2CBD">
        <w:rPr>
          <w:rFonts w:ascii="Times New Roman" w:hAnsi="Times New Roman"/>
          <w:color w:val="000000"/>
          <w:sz w:val="28"/>
          <w:lang w:val="ru-RU"/>
        </w:rPr>
        <w:t>й портрет в живописи.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</w:t>
      </w:r>
      <w:r w:rsidRPr="00CF2CBD">
        <w:rPr>
          <w:rFonts w:ascii="Times New Roman" w:hAnsi="Times New Roman"/>
          <w:color w:val="000000"/>
          <w:sz w:val="28"/>
          <w:lang w:val="ru-RU"/>
        </w:rPr>
        <w:t>. Разнообразие графических средств в изображении образа человека. Графический портретный рисунок с натуры или по памяти.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Выражение харак</w:t>
      </w:r>
      <w:r w:rsidRPr="00CF2CBD">
        <w:rPr>
          <w:rFonts w:ascii="Times New Roman" w:hAnsi="Times New Roman"/>
          <w:color w:val="000000"/>
          <w:sz w:val="28"/>
          <w:lang w:val="ru-RU"/>
        </w:rPr>
        <w:t>тера человека, его социального положения и образа эпохи в скульптурном портрете.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</w:t>
      </w:r>
      <w:r w:rsidRPr="00CF2CBD">
        <w:rPr>
          <w:rFonts w:ascii="Times New Roman" w:hAnsi="Times New Roman"/>
          <w:color w:val="000000"/>
          <w:sz w:val="28"/>
          <w:lang w:val="ru-RU"/>
        </w:rPr>
        <w:t>ихся живописцев.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Живописное изображение различных состояний природы. Пейзаж в истории русской живописи и его значение в отечественной к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</w:t>
      </w:r>
      <w:r w:rsidRPr="00CF2CBD">
        <w:rPr>
          <w:rFonts w:ascii="Times New Roman" w:hAnsi="Times New Roman"/>
          <w:color w:val="000000"/>
          <w:sz w:val="28"/>
          <w:lang w:val="ru-RU"/>
        </w:rPr>
        <w:t>ультуры. Значение художественного образа отечественного пейзажа в развитии чувства Родины.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</w:t>
      </w:r>
      <w:r w:rsidRPr="00CF2CBD">
        <w:rPr>
          <w:rFonts w:ascii="Times New Roman" w:hAnsi="Times New Roman"/>
          <w:color w:val="000000"/>
          <w:sz w:val="28"/>
          <w:lang w:val="ru-RU"/>
        </w:rPr>
        <w:t>ическом рисунке и многообразие графических техник.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</w:t>
      </w:r>
      <w:r w:rsidRPr="00CF2CBD">
        <w:rPr>
          <w:rFonts w:ascii="Times New Roman" w:hAnsi="Times New Roman"/>
          <w:color w:val="000000"/>
          <w:sz w:val="28"/>
          <w:lang w:val="ru-RU"/>
        </w:rPr>
        <w:t>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Бытовой жанр в и</w:t>
      </w:r>
      <w:r w:rsidRPr="00CF2CBD">
        <w:rPr>
          <w:rFonts w:ascii="Times New Roman" w:hAnsi="Times New Roman"/>
          <w:color w:val="000000"/>
          <w:sz w:val="28"/>
          <w:lang w:val="ru-RU"/>
        </w:rPr>
        <w:t>зобразительном искусстве.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</w:t>
      </w:r>
      <w:r w:rsidRPr="00CF2CBD">
        <w:rPr>
          <w:rFonts w:ascii="Times New Roman" w:hAnsi="Times New Roman"/>
          <w:color w:val="000000"/>
          <w:sz w:val="28"/>
          <w:lang w:val="ru-RU"/>
        </w:rPr>
        <w:t>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</w:t>
      </w:r>
      <w:r w:rsidRPr="00CF2CBD">
        <w:rPr>
          <w:rFonts w:ascii="Times New Roman" w:hAnsi="Times New Roman"/>
          <w:color w:val="000000"/>
          <w:sz w:val="28"/>
          <w:lang w:val="ru-RU"/>
        </w:rPr>
        <w:t>ых средств и взаимосвязи всех компонентов произведения.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</w:t>
      </w:r>
      <w:r w:rsidRPr="00CF2CBD">
        <w:rPr>
          <w:rFonts w:ascii="Times New Roman" w:hAnsi="Times New Roman"/>
          <w:color w:val="000000"/>
          <w:sz w:val="28"/>
          <w:lang w:val="ru-RU"/>
        </w:rPr>
        <w:t>т сюжета: мифологическая картина, картина на библейские темы, батальная картина и другие.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в творчестве В. Сурикова и других. Исторический образ России в картинах ХХ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>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эскизах, картон композиции, работа над холстом.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сюжетов Священной истории в европейской культуре.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скульптуре «Пьета» Микеланджело и других.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</w:t>
      </w:r>
      <w:r w:rsidRPr="00CF2CBD">
        <w:rPr>
          <w:rFonts w:ascii="Times New Roman" w:hAnsi="Times New Roman"/>
          <w:color w:val="000000"/>
          <w:sz w:val="28"/>
          <w:lang w:val="ru-RU"/>
        </w:rPr>
        <w:t>ской культуры. Язык изображения в иконе – его религиозный и символический смысл.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</w:t>
      </w:r>
      <w:r w:rsidRPr="00CF2CBD">
        <w:rPr>
          <w:rFonts w:ascii="Times New Roman" w:hAnsi="Times New Roman"/>
          <w:color w:val="000000"/>
          <w:sz w:val="28"/>
          <w:lang w:val="ru-RU"/>
        </w:rPr>
        <w:t>зни людей: образ мира в изобразительном искусстве.</w:t>
      </w:r>
    </w:p>
    <w:p w:rsidR="00301655" w:rsidRPr="00CF2CBD" w:rsidRDefault="00301655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301655" w:rsidRPr="00CF2CBD" w:rsidRDefault="007D6633">
      <w:pPr>
        <w:spacing w:after="0"/>
        <w:ind w:left="120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left="12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</w:t>
      </w:r>
      <w:r w:rsidRPr="00CF2CBD">
        <w:rPr>
          <w:rFonts w:ascii="Times New Roman" w:hAnsi="Times New Roman"/>
          <w:color w:val="000000"/>
          <w:sz w:val="28"/>
          <w:lang w:val="ru-RU"/>
        </w:rPr>
        <w:t>венной среды жизни людей.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Роль </w:t>
      </w:r>
      <w:r w:rsidRPr="00CF2CBD">
        <w:rPr>
          <w:rFonts w:ascii="Times New Roman" w:hAnsi="Times New Roman"/>
          <w:color w:val="000000"/>
          <w:sz w:val="28"/>
          <w:lang w:val="ru-RU"/>
        </w:rPr>
        <w:t>архитектуры в понимании человеком своей идентичности. Задачи сохранения культурного наследия и природного ландшафта.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</w:t>
      </w:r>
      <w:r w:rsidRPr="00CF2CBD">
        <w:rPr>
          <w:rFonts w:ascii="Times New Roman" w:hAnsi="Times New Roman"/>
          <w:color w:val="000000"/>
          <w:sz w:val="28"/>
          <w:lang w:val="ru-RU"/>
        </w:rPr>
        <w:t>и красоты.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Фо</w:t>
      </w:r>
      <w:r w:rsidRPr="00CF2CBD">
        <w:rPr>
          <w:rFonts w:ascii="Times New Roman" w:hAnsi="Times New Roman"/>
          <w:color w:val="000000"/>
          <w:sz w:val="28"/>
          <w:lang w:val="ru-RU"/>
        </w:rPr>
        <w:t>рмальная композиция как композиционное построение на основе сочетания геометрических фигур, без предметного содержания.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и асимметрия, динамическая и статичная композиция, контраст, нюанс, акцент, замкнутость или открытость композиции.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Роль цвета в орган</w:t>
      </w:r>
      <w:r w:rsidRPr="00CF2CBD">
        <w:rPr>
          <w:rFonts w:ascii="Times New Roman" w:hAnsi="Times New Roman"/>
          <w:color w:val="000000"/>
          <w:sz w:val="28"/>
          <w:lang w:val="ru-RU"/>
        </w:rPr>
        <w:t>изации композиционного пространства. Функциональные задачи цвета в конструктивных искусствах.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буквы как изобразительно-смысловой символ.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композиции».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Искусство плакат</w:t>
      </w:r>
      <w:r w:rsidRPr="00CF2CBD">
        <w:rPr>
          <w:rFonts w:ascii="Times New Roman" w:hAnsi="Times New Roman"/>
          <w:color w:val="000000"/>
          <w:sz w:val="28"/>
          <w:lang w:val="ru-RU"/>
        </w:rPr>
        <w:t>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</w:t>
      </w:r>
      <w:r w:rsidRPr="00CF2CBD">
        <w:rPr>
          <w:rFonts w:ascii="Times New Roman" w:hAnsi="Times New Roman"/>
          <w:color w:val="000000"/>
          <w:sz w:val="28"/>
          <w:lang w:val="ru-RU"/>
        </w:rPr>
        <w:t>ественное оформление книги, журнала.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</w:t>
      </w:r>
      <w:r w:rsidRPr="00CF2CBD">
        <w:rPr>
          <w:rFonts w:ascii="Times New Roman" w:hAnsi="Times New Roman"/>
          <w:color w:val="000000"/>
          <w:sz w:val="28"/>
          <w:lang w:val="ru-RU"/>
        </w:rPr>
        <w:t>зация пространства. Прочтение плоскостной композиции как «чертежа» пространства.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</w:t>
      </w:r>
      <w:r w:rsidRPr="00CF2CBD">
        <w:rPr>
          <w:rFonts w:ascii="Times New Roman" w:hAnsi="Times New Roman"/>
          <w:color w:val="000000"/>
          <w:sz w:val="28"/>
          <w:lang w:val="ru-RU"/>
        </w:rPr>
        <w:t>бъём и пространство. Взаимосвязь объектов в архитектурном макете.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Пон</w:t>
      </w:r>
      <w:r w:rsidRPr="00CF2CBD">
        <w:rPr>
          <w:rFonts w:ascii="Times New Roman" w:hAnsi="Times New Roman"/>
          <w:color w:val="000000"/>
          <w:sz w:val="28"/>
          <w:lang w:val="ru-RU"/>
        </w:rPr>
        <w:t>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</w:t>
      </w:r>
      <w:r w:rsidRPr="00CF2CBD">
        <w:rPr>
          <w:rFonts w:ascii="Times New Roman" w:hAnsi="Times New Roman"/>
          <w:color w:val="000000"/>
          <w:sz w:val="28"/>
          <w:lang w:val="ru-RU"/>
        </w:rPr>
        <w:t>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Многообразие предметного мира, создаваемого человеком. Функция вещи и её форма. Образ времени в </w:t>
      </w:r>
      <w:r w:rsidRPr="00CF2CBD">
        <w:rPr>
          <w:rFonts w:ascii="Times New Roman" w:hAnsi="Times New Roman"/>
          <w:color w:val="000000"/>
          <w:sz w:val="28"/>
          <w:lang w:val="ru-RU"/>
        </w:rPr>
        <w:t>предметах, создаваемых человеком.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</w:t>
      </w:r>
      <w:r w:rsidRPr="00CF2CBD">
        <w:rPr>
          <w:rFonts w:ascii="Times New Roman" w:hAnsi="Times New Roman"/>
          <w:color w:val="000000"/>
          <w:sz w:val="28"/>
          <w:lang w:val="ru-RU"/>
        </w:rPr>
        <w:t>ы предмета.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</w:t>
      </w:r>
      <w:r w:rsidRPr="00CF2CBD">
        <w:rPr>
          <w:rFonts w:ascii="Times New Roman" w:hAnsi="Times New Roman"/>
          <w:color w:val="000000"/>
          <w:sz w:val="28"/>
          <w:lang w:val="ru-RU"/>
        </w:rPr>
        <w:t>итектуре. Влияние цвета на восприятие формы объектов архитектуры и дизайна.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Образ и стиль материаль</w:t>
      </w:r>
      <w:r w:rsidRPr="00CF2CBD">
        <w:rPr>
          <w:rFonts w:ascii="Times New Roman" w:hAnsi="Times New Roman"/>
          <w:color w:val="000000"/>
          <w:sz w:val="28"/>
          <w:lang w:val="ru-RU"/>
        </w:rPr>
        <w:t>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</w:t>
      </w:r>
      <w:r w:rsidRPr="00CF2CBD">
        <w:rPr>
          <w:rFonts w:ascii="Times New Roman" w:hAnsi="Times New Roman"/>
          <w:color w:val="000000"/>
          <w:sz w:val="28"/>
          <w:lang w:val="ru-RU"/>
        </w:rPr>
        <w:t>ной и материальной культуры разных народов и эпох.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Выполнение заданий по теме «Архитектурные образы прошлых эпох» в виде аналитических </w:t>
      </w:r>
      <w:r w:rsidRPr="00CF2CBD">
        <w:rPr>
          <w:rFonts w:ascii="Times New Roman" w:hAnsi="Times New Roman"/>
          <w:color w:val="000000"/>
          <w:sz w:val="28"/>
          <w:lang w:val="ru-RU"/>
        </w:rPr>
        <w:t>зарисовок известных архитектурных памятников по фотографиям и другим видам изображения.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и истоки. Социальный аспект «перестройки» в архитектуре.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</w:t>
      </w:r>
      <w:r w:rsidRPr="00CF2CBD">
        <w:rPr>
          <w:rFonts w:ascii="Times New Roman" w:hAnsi="Times New Roman"/>
          <w:color w:val="000000"/>
          <w:sz w:val="28"/>
          <w:lang w:val="ru-RU"/>
        </w:rPr>
        <w:t>го города.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</w:t>
      </w:r>
      <w:r w:rsidRPr="00CF2CBD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</w:t>
      </w:r>
      <w:r w:rsidRPr="00CF2CBD">
        <w:rPr>
          <w:rFonts w:ascii="Times New Roman" w:hAnsi="Times New Roman"/>
          <w:color w:val="000000"/>
          <w:sz w:val="28"/>
          <w:lang w:val="ru-RU"/>
        </w:rPr>
        <w:t>едия для современной жизни людей.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</w:t>
      </w:r>
      <w:r w:rsidRPr="00CF2CBD">
        <w:rPr>
          <w:rFonts w:ascii="Times New Roman" w:hAnsi="Times New Roman"/>
          <w:color w:val="000000"/>
          <w:sz w:val="28"/>
          <w:lang w:val="ru-RU"/>
        </w:rPr>
        <w:t>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оздания коллажнографической композиции или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</w:t>
      </w:r>
      <w:r w:rsidRPr="00CF2CBD">
        <w:rPr>
          <w:rFonts w:ascii="Times New Roman" w:hAnsi="Times New Roman"/>
          <w:color w:val="000000"/>
          <w:sz w:val="28"/>
          <w:lang w:val="ru-RU"/>
        </w:rPr>
        <w:t>ной культуры каждой эпохи. Интерьер как отражение стиля жизни его хозяев.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</w:t>
      </w:r>
      <w:r w:rsidRPr="00CF2CBD">
        <w:rPr>
          <w:rFonts w:ascii="Times New Roman" w:hAnsi="Times New Roman"/>
          <w:color w:val="000000"/>
          <w:sz w:val="28"/>
          <w:lang w:val="ru-RU"/>
        </w:rPr>
        <w:t>с, школа).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Осн</w:t>
      </w:r>
      <w:r w:rsidRPr="00CF2CBD">
        <w:rPr>
          <w:rFonts w:ascii="Times New Roman" w:hAnsi="Times New Roman"/>
          <w:color w:val="000000"/>
          <w:sz w:val="28"/>
          <w:lang w:val="ru-RU"/>
        </w:rPr>
        <w:t>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</w:t>
      </w:r>
      <w:r w:rsidRPr="00CF2CBD">
        <w:rPr>
          <w:rFonts w:ascii="Times New Roman" w:hAnsi="Times New Roman"/>
          <w:color w:val="000000"/>
          <w:sz w:val="28"/>
          <w:lang w:val="ru-RU"/>
        </w:rPr>
        <w:t>хемы-чертежа.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Организация пространства жилой среды как отражение социального заказа и индивидуаль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ности человека, его вкуса, потребностей и возможностей. 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</w:t>
      </w:r>
      <w:r w:rsidRPr="00CF2CBD">
        <w:rPr>
          <w:rFonts w:ascii="Times New Roman" w:hAnsi="Times New Roman"/>
          <w:color w:val="000000"/>
          <w:sz w:val="28"/>
          <w:lang w:val="ru-RU"/>
        </w:rPr>
        <w:t>раметры создания собственного костюма или комплекта одежды.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</w:t>
      </w:r>
      <w:r w:rsidRPr="00CF2CBD">
        <w:rPr>
          <w:rFonts w:ascii="Times New Roman" w:hAnsi="Times New Roman"/>
          <w:color w:val="000000"/>
          <w:sz w:val="28"/>
          <w:lang w:val="ru-RU"/>
        </w:rPr>
        <w:t>нием.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</w:t>
      </w:r>
      <w:r w:rsidRPr="00CF2CBD">
        <w:rPr>
          <w:rFonts w:ascii="Times New Roman" w:hAnsi="Times New Roman"/>
          <w:color w:val="000000"/>
          <w:sz w:val="28"/>
          <w:lang w:val="ru-RU"/>
        </w:rPr>
        <w:t>овременной одежды».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Ди</w:t>
      </w:r>
      <w:r w:rsidRPr="00CF2CBD">
        <w:rPr>
          <w:rFonts w:ascii="Times New Roman" w:hAnsi="Times New Roman"/>
          <w:color w:val="000000"/>
          <w:sz w:val="28"/>
          <w:lang w:val="ru-RU"/>
        </w:rPr>
        <w:t>зайн и архитектура – средства организации среды жизни людей и строительства нового мира.</w:t>
      </w:r>
    </w:p>
    <w:p w:rsidR="00301655" w:rsidRPr="00CF2CBD" w:rsidRDefault="00301655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301655" w:rsidRPr="00CF2CBD" w:rsidRDefault="007D6633">
      <w:pPr>
        <w:spacing w:after="0" w:line="264" w:lineRule="auto"/>
        <w:ind w:left="12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Синтетические – пространственно-временные виды </w:t>
      </w:r>
      <w:r w:rsidRPr="00CF2CBD">
        <w:rPr>
          <w:rFonts w:ascii="Times New Roman" w:hAnsi="Times New Roman"/>
          <w:color w:val="000000"/>
          <w:sz w:val="28"/>
          <w:lang w:val="ru-RU"/>
        </w:rPr>
        <w:t>искусства. Роль изображения в синтетических искусствах в соединении со словом, музыкой, движением.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</w:t>
      </w:r>
      <w:r w:rsidRPr="00CF2CBD">
        <w:rPr>
          <w:rFonts w:ascii="Times New Roman" w:hAnsi="Times New Roman"/>
          <w:color w:val="000000"/>
          <w:sz w:val="28"/>
          <w:lang w:val="ru-RU"/>
        </w:rPr>
        <w:t>не цифрового искусства.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Роль художника и виды профессиональной </w:t>
      </w:r>
      <w:r w:rsidRPr="00CF2CBD">
        <w:rPr>
          <w:rFonts w:ascii="Times New Roman" w:hAnsi="Times New Roman"/>
          <w:color w:val="000000"/>
          <w:sz w:val="28"/>
          <w:lang w:val="ru-RU"/>
        </w:rPr>
        <w:t>деятельности художника в современном театре.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</w:t>
      </w:r>
      <w:r w:rsidRPr="00CF2CBD">
        <w:rPr>
          <w:rFonts w:ascii="Times New Roman" w:hAnsi="Times New Roman"/>
          <w:color w:val="000000"/>
          <w:sz w:val="28"/>
          <w:lang w:val="ru-RU"/>
        </w:rPr>
        <w:t>ные и иные цеха в театре.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</w:t>
      </w:r>
      <w:r w:rsidRPr="00CF2CBD">
        <w:rPr>
          <w:rFonts w:ascii="Times New Roman" w:hAnsi="Times New Roman"/>
          <w:color w:val="000000"/>
          <w:sz w:val="28"/>
          <w:lang w:val="ru-RU"/>
        </w:rPr>
        <w:t>вин и других художников-постановщиков). Школьный спектакль и работа художника по его подготовке.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как образная и авторская интерпретация реальности.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Современные возм</w:t>
      </w:r>
      <w:r w:rsidRPr="00CF2CBD">
        <w:rPr>
          <w:rFonts w:ascii="Times New Roman" w:hAnsi="Times New Roman"/>
          <w:color w:val="000000"/>
          <w:sz w:val="28"/>
          <w:lang w:val="ru-RU"/>
        </w:rPr>
        <w:t>ожности художественной обработки цифровой фотографии.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</w:t>
      </w:r>
      <w:r w:rsidRPr="00CF2CBD">
        <w:rPr>
          <w:rFonts w:ascii="Times New Roman" w:hAnsi="Times New Roman"/>
          <w:color w:val="000000"/>
          <w:sz w:val="28"/>
          <w:lang w:val="ru-RU"/>
        </w:rPr>
        <w:t>ении формы и фактуры предмета. Примеры художественной фотографии в творчестве профессиональных мастеров.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Фо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топейзаж в творчестве профессиональных фотографов. 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</w:t>
      </w:r>
      <w:r w:rsidRPr="00CF2CBD">
        <w:rPr>
          <w:rFonts w:ascii="Times New Roman" w:hAnsi="Times New Roman"/>
          <w:color w:val="000000"/>
          <w:sz w:val="28"/>
          <w:lang w:val="ru-RU"/>
        </w:rPr>
        <w:t>ументальная.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</w:t>
      </w:r>
      <w:r w:rsidRPr="00CF2CBD">
        <w:rPr>
          <w:rFonts w:ascii="Times New Roman" w:hAnsi="Times New Roman"/>
          <w:color w:val="000000"/>
          <w:sz w:val="28"/>
          <w:lang w:val="ru-RU"/>
        </w:rPr>
        <w:t>рафиях.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</w:t>
      </w:r>
      <w:r w:rsidRPr="00CF2CBD">
        <w:rPr>
          <w:rFonts w:ascii="Times New Roman" w:hAnsi="Times New Roman"/>
          <w:color w:val="000000"/>
          <w:sz w:val="28"/>
          <w:lang w:val="ru-RU"/>
        </w:rPr>
        <w:t>щью различных компьютерных программ.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Синтетическая пр</w:t>
      </w:r>
      <w:r w:rsidRPr="00CF2CBD">
        <w:rPr>
          <w:rFonts w:ascii="Times New Roman" w:hAnsi="Times New Roman"/>
          <w:color w:val="000000"/>
          <w:sz w:val="28"/>
          <w:lang w:val="ru-RU"/>
        </w:rPr>
        <w:t>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Художник-пост</w:t>
      </w:r>
      <w:r w:rsidRPr="00CF2CBD">
        <w:rPr>
          <w:rFonts w:ascii="Times New Roman" w:hAnsi="Times New Roman"/>
          <w:color w:val="000000"/>
          <w:sz w:val="28"/>
          <w:lang w:val="ru-RU"/>
        </w:rPr>
        <w:t>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</w:t>
      </w:r>
      <w:r w:rsidRPr="00CF2CBD">
        <w:rPr>
          <w:rFonts w:ascii="Times New Roman" w:hAnsi="Times New Roman"/>
          <w:color w:val="000000"/>
          <w:sz w:val="28"/>
          <w:lang w:val="ru-RU"/>
        </w:rPr>
        <w:t>ного игрового фильма.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Дисней и его студия. Особое лицо отечественной мультипликации, её знаменитые создатели.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Из</w:t>
      </w:r>
      <w:r w:rsidRPr="00CF2CBD">
        <w:rPr>
          <w:rFonts w:ascii="Times New Roman" w:hAnsi="Times New Roman"/>
          <w:color w:val="000000"/>
          <w:sz w:val="28"/>
          <w:lang w:val="ru-RU"/>
        </w:rPr>
        <w:t>образительное искусство на телевидении.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</w:t>
      </w:r>
      <w:r w:rsidRPr="00CF2CBD">
        <w:rPr>
          <w:rFonts w:ascii="Times New Roman" w:hAnsi="Times New Roman"/>
          <w:color w:val="000000"/>
          <w:sz w:val="28"/>
          <w:lang w:val="ru-RU"/>
        </w:rPr>
        <w:t>ич Зворыкин.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Деятельность художника на телевидении: художники по свету, костюму, гриму, сценографический дизайн и </w:t>
      </w:r>
      <w:r w:rsidRPr="00CF2CBD">
        <w:rPr>
          <w:rFonts w:ascii="Times New Roman" w:hAnsi="Times New Roman"/>
          <w:color w:val="000000"/>
          <w:sz w:val="28"/>
          <w:lang w:val="ru-RU"/>
        </w:rPr>
        <w:t>компьютерная графика.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301655" w:rsidRPr="00CF2CBD" w:rsidRDefault="00301655">
      <w:pPr>
        <w:rPr>
          <w:lang w:val="ru-RU"/>
        </w:rPr>
        <w:sectPr w:rsidR="00301655" w:rsidRPr="00CF2CBD">
          <w:pgSz w:w="11906" w:h="16383"/>
          <w:pgMar w:top="1134" w:right="850" w:bottom="1134" w:left="1701" w:header="720" w:footer="720" w:gutter="0"/>
          <w:cols w:space="720"/>
        </w:sectPr>
      </w:pPr>
    </w:p>
    <w:p w:rsidR="00301655" w:rsidRPr="00CF2CBD" w:rsidRDefault="007D6633">
      <w:pPr>
        <w:spacing w:after="0" w:line="264" w:lineRule="auto"/>
        <w:ind w:left="120"/>
        <w:jc w:val="both"/>
        <w:rPr>
          <w:lang w:val="ru-RU"/>
        </w:rPr>
      </w:pPr>
      <w:bookmarkStart w:id="11" w:name="block-43093857"/>
      <w:bookmarkEnd w:id="8"/>
      <w:r w:rsidRPr="00CF2C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left="12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01655" w:rsidRPr="00CF2CBD" w:rsidRDefault="00301655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основного общего образования по изобразительному искусству </w:t>
      </w:r>
      <w:r w:rsidRPr="00CF2CBD">
        <w:rPr>
          <w:rFonts w:ascii="Times New Roman" w:hAnsi="Times New Roman"/>
          <w:color w:val="000000"/>
          <w:sz w:val="28"/>
          <w:lang w:val="ru-RU"/>
        </w:rPr>
        <w:t>достигаются в единстве учебной и воспитательной деятельности.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</w:t>
      </w:r>
      <w:r w:rsidRPr="00CF2CBD">
        <w:rPr>
          <w:rFonts w:ascii="Times New Roman" w:hAnsi="Times New Roman"/>
          <w:color w:val="000000"/>
          <w:sz w:val="28"/>
          <w:lang w:val="ru-RU"/>
        </w:rPr>
        <w:t>ностям, социализация личности.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</w:t>
      </w:r>
      <w:r w:rsidRPr="00CF2CBD">
        <w:rPr>
          <w:rFonts w:ascii="Times New Roman" w:hAnsi="Times New Roman"/>
          <w:color w:val="000000"/>
          <w:sz w:val="28"/>
          <w:lang w:val="ru-RU"/>
        </w:rPr>
        <w:t>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2CB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обучающим</w:t>
      </w:r>
      <w:r w:rsidRPr="00CF2CBD">
        <w:rPr>
          <w:rFonts w:ascii="Times New Roman" w:hAnsi="Times New Roman"/>
          <w:color w:val="000000"/>
          <w:sz w:val="28"/>
          <w:lang w:val="ru-RU"/>
        </w:rPr>
        <w:t>ися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</w:t>
      </w:r>
      <w:r w:rsidRPr="00CF2CBD">
        <w:rPr>
          <w:rFonts w:ascii="Times New Roman" w:hAnsi="Times New Roman"/>
          <w:color w:val="000000"/>
          <w:sz w:val="28"/>
          <w:lang w:val="ru-RU"/>
        </w:rPr>
        <w:t>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</w:t>
      </w:r>
      <w:r w:rsidRPr="00CF2CBD">
        <w:rPr>
          <w:rFonts w:ascii="Times New Roman" w:hAnsi="Times New Roman"/>
          <w:color w:val="000000"/>
          <w:sz w:val="28"/>
          <w:lang w:val="ru-RU"/>
        </w:rPr>
        <w:t>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</w:t>
      </w:r>
      <w:r w:rsidRPr="00CF2CBD">
        <w:rPr>
          <w:rFonts w:ascii="Times New Roman" w:hAnsi="Times New Roman"/>
          <w:color w:val="000000"/>
          <w:sz w:val="28"/>
          <w:lang w:val="ru-RU"/>
        </w:rPr>
        <w:t>скому созиданию художественного образа.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2CB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</w:t>
      </w:r>
      <w:r w:rsidRPr="00CF2CBD">
        <w:rPr>
          <w:rFonts w:ascii="Times New Roman" w:hAnsi="Times New Roman"/>
          <w:color w:val="000000"/>
          <w:sz w:val="28"/>
          <w:lang w:val="ru-RU"/>
        </w:rPr>
        <w:t>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2CB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</w:t>
      </w:r>
      <w:r w:rsidRPr="00CF2CBD">
        <w:rPr>
          <w:rFonts w:ascii="Times New Roman" w:hAnsi="Times New Roman"/>
          <w:color w:val="000000"/>
          <w:sz w:val="28"/>
          <w:lang w:val="ru-RU"/>
        </w:rPr>
        <w:t>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2CB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– чувствующий, </w:t>
      </w:r>
      <w:r w:rsidRPr="00CF2CBD">
        <w:rPr>
          <w:rFonts w:ascii="Times New Roman" w:hAnsi="Times New Roman"/>
          <w:color w:val="000000"/>
          <w:sz w:val="28"/>
          <w:lang w:val="ru-RU"/>
        </w:rPr>
        <w:t>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</w:t>
      </w:r>
      <w:r w:rsidRPr="00CF2CBD">
        <w:rPr>
          <w:rFonts w:ascii="Times New Roman" w:hAnsi="Times New Roman"/>
          <w:color w:val="000000"/>
          <w:sz w:val="28"/>
          <w:lang w:val="ru-RU"/>
        </w:rPr>
        <w:t>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</w:t>
      </w:r>
      <w:r w:rsidRPr="00CF2CBD">
        <w:rPr>
          <w:rFonts w:ascii="Times New Roman" w:hAnsi="Times New Roman"/>
          <w:color w:val="000000"/>
          <w:sz w:val="28"/>
          <w:lang w:val="ru-RU"/>
        </w:rPr>
        <w:t>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2CB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</w:t>
      </w:r>
      <w:r w:rsidRPr="00CF2CBD">
        <w:rPr>
          <w:rFonts w:ascii="Times New Roman" w:hAnsi="Times New Roman"/>
          <w:color w:val="000000"/>
          <w:sz w:val="28"/>
          <w:lang w:val="ru-RU"/>
        </w:rPr>
        <w:t>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</w:t>
      </w:r>
      <w:r w:rsidRPr="00CF2CBD">
        <w:rPr>
          <w:rFonts w:ascii="Times New Roman" w:hAnsi="Times New Roman"/>
          <w:color w:val="000000"/>
          <w:sz w:val="28"/>
          <w:lang w:val="ru-RU"/>
        </w:rPr>
        <w:t>оектов на уроках изобразительного искусства и при выполнении заданий культурно-исторической направленности.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2CB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</w:t>
      </w:r>
      <w:r w:rsidRPr="00CF2CBD">
        <w:rPr>
          <w:rFonts w:ascii="Times New Roman" w:hAnsi="Times New Roman"/>
          <w:color w:val="000000"/>
          <w:sz w:val="28"/>
          <w:lang w:val="ru-RU"/>
        </w:rPr>
        <w:t>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2CBD">
        <w:rPr>
          <w:rFonts w:ascii="Times New Roman" w:hAnsi="Times New Roman"/>
          <w:b/>
          <w:color w:val="000000"/>
          <w:sz w:val="28"/>
          <w:lang w:val="ru-RU"/>
        </w:rPr>
        <w:t>Тру</w:t>
      </w:r>
      <w:r w:rsidRPr="00CF2CBD">
        <w:rPr>
          <w:rFonts w:ascii="Times New Roman" w:hAnsi="Times New Roman"/>
          <w:b/>
          <w:color w:val="000000"/>
          <w:sz w:val="28"/>
          <w:lang w:val="ru-RU"/>
        </w:rPr>
        <w:t>довое воспитание.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</w:t>
      </w:r>
      <w:r w:rsidRPr="00CF2CBD">
        <w:rPr>
          <w:rFonts w:ascii="Times New Roman" w:hAnsi="Times New Roman"/>
          <w:color w:val="000000"/>
          <w:sz w:val="28"/>
          <w:lang w:val="ru-RU"/>
        </w:rPr>
        <w:t>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</w:t>
      </w:r>
      <w:r w:rsidRPr="00CF2CBD">
        <w:rPr>
          <w:rFonts w:ascii="Times New Roman" w:hAnsi="Times New Roman"/>
          <w:color w:val="000000"/>
          <w:sz w:val="28"/>
          <w:lang w:val="ru-RU"/>
        </w:rPr>
        <w:t>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2CBD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</w:t>
      </w:r>
      <w:r w:rsidRPr="00CF2CBD">
        <w:rPr>
          <w:rFonts w:ascii="Times New Roman" w:hAnsi="Times New Roman"/>
          <w:b/>
          <w:color w:val="000000"/>
          <w:sz w:val="28"/>
          <w:lang w:val="ru-RU"/>
        </w:rPr>
        <w:t>стетическая среда.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</w:t>
      </w:r>
      <w:r w:rsidRPr="00CF2CBD">
        <w:rPr>
          <w:rFonts w:ascii="Times New Roman" w:hAnsi="Times New Roman"/>
          <w:color w:val="000000"/>
          <w:sz w:val="28"/>
          <w:lang w:val="ru-RU"/>
        </w:rPr>
        <w:t>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01655" w:rsidRPr="00CF2CBD" w:rsidRDefault="007D6633">
      <w:pPr>
        <w:spacing w:after="0"/>
        <w:ind w:left="120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left="12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F2CB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 как часть универсальных познавательных учебных действий:</w:t>
      </w:r>
    </w:p>
    <w:p w:rsidR="00301655" w:rsidRPr="00CF2CBD" w:rsidRDefault="007D66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01655" w:rsidRDefault="007D66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01655" w:rsidRPr="00CF2CBD" w:rsidRDefault="007D66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выявлять положение предмет</w:t>
      </w:r>
      <w:r w:rsidRPr="00CF2CBD">
        <w:rPr>
          <w:rFonts w:ascii="Times New Roman" w:hAnsi="Times New Roman"/>
          <w:color w:val="000000"/>
          <w:sz w:val="28"/>
          <w:lang w:val="ru-RU"/>
        </w:rPr>
        <w:t>ной формы в пространстве;</w:t>
      </w:r>
    </w:p>
    <w:p w:rsidR="00301655" w:rsidRDefault="007D66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01655" w:rsidRPr="00CF2CBD" w:rsidRDefault="007D66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01655" w:rsidRDefault="007D66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301655" w:rsidRPr="00CF2CBD" w:rsidRDefault="007D66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</w:t>
      </w:r>
      <w:r w:rsidRPr="00CF2CBD">
        <w:rPr>
          <w:rFonts w:ascii="Times New Roman" w:hAnsi="Times New Roman"/>
          <w:color w:val="000000"/>
          <w:sz w:val="28"/>
          <w:lang w:val="ru-RU"/>
        </w:rPr>
        <w:t>ого и предметов между собой;</w:t>
      </w:r>
    </w:p>
    <w:p w:rsidR="00301655" w:rsidRPr="00CF2CBD" w:rsidRDefault="007D66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</w:t>
      </w:r>
      <w:r w:rsidRPr="00CF2CBD">
        <w:rPr>
          <w:rFonts w:ascii="Times New Roman" w:hAnsi="Times New Roman"/>
          <w:color w:val="000000"/>
          <w:sz w:val="28"/>
          <w:lang w:val="ru-RU"/>
        </w:rPr>
        <w:t>йствий:</w:t>
      </w:r>
    </w:p>
    <w:p w:rsidR="00301655" w:rsidRPr="00CF2CBD" w:rsidRDefault="007D66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01655" w:rsidRPr="00CF2CBD" w:rsidRDefault="007D66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01655" w:rsidRPr="00CF2CBD" w:rsidRDefault="007D66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произведения искусства по </w:t>
      </w:r>
      <w:r w:rsidRPr="00CF2CBD">
        <w:rPr>
          <w:rFonts w:ascii="Times New Roman" w:hAnsi="Times New Roman"/>
          <w:color w:val="000000"/>
          <w:sz w:val="28"/>
          <w:lang w:val="ru-RU"/>
        </w:rPr>
        <w:t>видам и, соответственно, по назначению в жизни людей;</w:t>
      </w:r>
    </w:p>
    <w:p w:rsidR="00301655" w:rsidRPr="00CF2CBD" w:rsidRDefault="007D66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01655" w:rsidRPr="00CF2CBD" w:rsidRDefault="007D66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01655" w:rsidRPr="00CF2CBD" w:rsidRDefault="007D66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CF2CBD">
        <w:rPr>
          <w:rFonts w:ascii="Times New Roman" w:hAnsi="Times New Roman"/>
          <w:color w:val="000000"/>
          <w:sz w:val="28"/>
          <w:lang w:val="ru-RU"/>
        </w:rPr>
        <w:t>формулировать выводы и обобщения по результатам наблюдения или исследования, аргументированно защищать свои позиции.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01655" w:rsidRPr="00CF2CBD" w:rsidRDefault="007D66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CF2CBD">
        <w:rPr>
          <w:rFonts w:ascii="Times New Roman" w:hAnsi="Times New Roman"/>
          <w:color w:val="000000"/>
          <w:sz w:val="28"/>
          <w:lang w:val="ru-RU"/>
        </w:rPr>
        <w:t>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01655" w:rsidRDefault="007D663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01655" w:rsidRPr="00CF2CBD" w:rsidRDefault="007D66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301655" w:rsidRPr="00CF2CBD" w:rsidRDefault="007D66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01655" w:rsidRPr="00CF2CBD" w:rsidRDefault="007D66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в различных видах её </w:t>
      </w:r>
      <w:r w:rsidRPr="00CF2CBD">
        <w:rPr>
          <w:rFonts w:ascii="Times New Roman" w:hAnsi="Times New Roman"/>
          <w:color w:val="000000"/>
          <w:sz w:val="28"/>
          <w:lang w:val="ru-RU"/>
        </w:rPr>
        <w:t>представления: в рисунках и эскизах, тексте, таблицах, схемах, электронных презентациях.</w:t>
      </w:r>
    </w:p>
    <w:p w:rsidR="00301655" w:rsidRPr="00CF2CBD" w:rsidRDefault="007D6633">
      <w:pPr>
        <w:spacing w:after="0" w:line="264" w:lineRule="auto"/>
        <w:ind w:left="12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й: </w:t>
      </w:r>
    </w:p>
    <w:p w:rsidR="00301655" w:rsidRPr="00CF2CBD" w:rsidRDefault="00301655">
      <w:pPr>
        <w:spacing w:after="0"/>
        <w:ind w:left="120"/>
        <w:rPr>
          <w:lang w:val="ru-RU"/>
        </w:rPr>
      </w:pPr>
    </w:p>
    <w:p w:rsidR="00301655" w:rsidRPr="00CF2CBD" w:rsidRDefault="007D66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01655" w:rsidRPr="00CF2CBD" w:rsidRDefault="007D66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</w:t>
      </w:r>
      <w:r w:rsidRPr="00CF2CBD">
        <w:rPr>
          <w:rFonts w:ascii="Times New Roman" w:hAnsi="Times New Roman"/>
          <w:color w:val="000000"/>
          <w:sz w:val="28"/>
          <w:lang w:val="ru-RU"/>
        </w:rPr>
        <w:t>ии и опираясь на восприятие окружающих;</w:t>
      </w:r>
    </w:p>
    <w:p w:rsidR="00301655" w:rsidRPr="00CF2CBD" w:rsidRDefault="007D66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</w:t>
      </w:r>
      <w:r w:rsidRPr="00CF2CBD">
        <w:rPr>
          <w:rFonts w:ascii="Times New Roman" w:hAnsi="Times New Roman"/>
          <w:color w:val="000000"/>
          <w:sz w:val="28"/>
          <w:lang w:val="ru-RU"/>
        </w:rPr>
        <w:t>нимании обсуждаемого явления, находить общее решение и разрешать конфликты на основе общих позиций и учёта интересов;</w:t>
      </w:r>
    </w:p>
    <w:p w:rsidR="00301655" w:rsidRPr="00CF2CBD" w:rsidRDefault="007D66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01655" w:rsidRPr="00CF2CBD" w:rsidRDefault="007D66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взаимодействовать, сотрудни</w:t>
      </w:r>
      <w:r w:rsidRPr="00CF2CBD">
        <w:rPr>
          <w:rFonts w:ascii="Times New Roman" w:hAnsi="Times New Roman"/>
          <w:color w:val="000000"/>
          <w:sz w:val="28"/>
          <w:lang w:val="ru-RU"/>
        </w:rPr>
        <w:t>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</w:t>
      </w:r>
      <w:r w:rsidRPr="00CF2CBD">
        <w:rPr>
          <w:rFonts w:ascii="Times New Roman" w:hAnsi="Times New Roman"/>
          <w:color w:val="000000"/>
          <w:sz w:val="28"/>
          <w:lang w:val="ru-RU"/>
        </w:rPr>
        <w:t>ультата.</w:t>
      </w:r>
    </w:p>
    <w:p w:rsidR="00301655" w:rsidRPr="00CF2CBD" w:rsidRDefault="00301655">
      <w:pPr>
        <w:spacing w:after="0"/>
        <w:ind w:left="120"/>
        <w:rPr>
          <w:lang w:val="ru-RU"/>
        </w:rPr>
      </w:pPr>
    </w:p>
    <w:p w:rsidR="00301655" w:rsidRPr="00CF2CBD" w:rsidRDefault="007D6633">
      <w:pPr>
        <w:spacing w:after="0" w:line="264" w:lineRule="auto"/>
        <w:ind w:left="12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01655" w:rsidRPr="00CF2CBD" w:rsidRDefault="007D66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ебных задач, осознанно подчиняя поставленной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301655" w:rsidRPr="00CF2CBD" w:rsidRDefault="007D66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сп</w:t>
      </w:r>
      <w:r w:rsidRPr="00CF2CBD">
        <w:rPr>
          <w:rFonts w:ascii="Times New Roman" w:hAnsi="Times New Roman"/>
          <w:color w:val="000000"/>
          <w:sz w:val="28"/>
          <w:lang w:val="ru-RU"/>
        </w:rPr>
        <w:t>особы решения учебных, познавательных, художественно-творческих задач;</w:t>
      </w:r>
    </w:p>
    <w:p w:rsidR="00301655" w:rsidRPr="00CF2CBD" w:rsidRDefault="007D66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</w:t>
      </w:r>
      <w:r w:rsidRPr="00CF2CBD">
        <w:rPr>
          <w:rFonts w:ascii="Times New Roman" w:hAnsi="Times New Roman"/>
          <w:color w:val="000000"/>
          <w:sz w:val="28"/>
          <w:lang w:val="ru-RU"/>
        </w:rPr>
        <w:t>ны следующие умения самоконтроля как часть универсальных регулятивных учебных действий:</w:t>
      </w:r>
    </w:p>
    <w:p w:rsidR="00301655" w:rsidRPr="00CF2CBD" w:rsidRDefault="007D66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01655" w:rsidRPr="00CF2CBD" w:rsidRDefault="007D66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</w:t>
      </w:r>
      <w:r w:rsidRPr="00CF2CBD">
        <w:rPr>
          <w:rFonts w:ascii="Times New Roman" w:hAnsi="Times New Roman"/>
          <w:color w:val="000000"/>
          <w:sz w:val="28"/>
          <w:lang w:val="ru-RU"/>
        </w:rPr>
        <w:t>и, самооценки на основе соответствующих целям критериев.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01655" w:rsidRPr="00CF2CBD" w:rsidRDefault="007D66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пониманию эмоций других;</w:t>
      </w:r>
    </w:p>
    <w:p w:rsidR="00301655" w:rsidRPr="00CF2CBD" w:rsidRDefault="007D66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01655" w:rsidRPr="00CF2CBD" w:rsidRDefault="007D66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301655" w:rsidRPr="00CF2CBD" w:rsidRDefault="007D66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01655" w:rsidRPr="00CF2CBD" w:rsidRDefault="007D66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301655" w:rsidRPr="00CF2CBD" w:rsidRDefault="00301655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301655" w:rsidRPr="00CF2CBD" w:rsidRDefault="00301655">
      <w:pPr>
        <w:spacing w:after="0"/>
        <w:ind w:left="120"/>
        <w:rPr>
          <w:lang w:val="ru-RU"/>
        </w:rPr>
      </w:pPr>
    </w:p>
    <w:p w:rsidR="00301655" w:rsidRPr="00CF2CBD" w:rsidRDefault="007D6633">
      <w:pPr>
        <w:spacing w:after="0"/>
        <w:ind w:left="120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1655" w:rsidRPr="00CF2CBD" w:rsidRDefault="00301655">
      <w:pPr>
        <w:spacing w:after="0"/>
        <w:ind w:left="120"/>
        <w:rPr>
          <w:lang w:val="ru-RU"/>
        </w:rPr>
      </w:pPr>
    </w:p>
    <w:p w:rsidR="00301655" w:rsidRPr="00CF2CBD" w:rsidRDefault="007D6633">
      <w:pPr>
        <w:spacing w:after="0" w:line="264" w:lineRule="auto"/>
        <w:ind w:left="12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К конц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у обучения </w:t>
      </w:r>
      <w:r w:rsidRPr="00CF2CB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01655" w:rsidRPr="00CF2CBD" w:rsidRDefault="007D6633">
      <w:pPr>
        <w:spacing w:after="0" w:line="264" w:lineRule="auto"/>
        <w:ind w:left="12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искусства: на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родного, классического, современного, искусства, промыслов; 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ы) о мифологическом и магическом значении орнаментального оформления </w:t>
      </w: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</w:t>
      </w:r>
      <w:r w:rsidRPr="00CF2CBD">
        <w:rPr>
          <w:rFonts w:ascii="Times New Roman" w:hAnsi="Times New Roman"/>
          <w:color w:val="000000"/>
          <w:sz w:val="28"/>
          <w:lang w:val="ru-RU"/>
        </w:rPr>
        <w:t>о-прикладного искусства;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</w:t>
      </w:r>
      <w:r w:rsidRPr="00CF2CBD">
        <w:rPr>
          <w:rFonts w:ascii="Times New Roman" w:hAnsi="Times New Roman"/>
          <w:color w:val="000000"/>
          <w:sz w:val="28"/>
          <w:lang w:val="ru-RU"/>
        </w:rPr>
        <w:t>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</w:t>
      </w:r>
      <w:r w:rsidRPr="00CF2CBD">
        <w:rPr>
          <w:rFonts w:ascii="Times New Roman" w:hAnsi="Times New Roman"/>
          <w:color w:val="000000"/>
          <w:sz w:val="28"/>
          <w:lang w:val="ru-RU"/>
        </w:rPr>
        <w:t>ва в разных материалах: резьба, роспись, вышивка, ткачество, плетение, ковка, другие техники;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</w:t>
      </w:r>
      <w:r w:rsidRPr="00CF2CBD">
        <w:rPr>
          <w:rFonts w:ascii="Times New Roman" w:hAnsi="Times New Roman"/>
          <w:color w:val="000000"/>
          <w:sz w:val="28"/>
          <w:lang w:val="ru-RU"/>
        </w:rPr>
        <w:t>ной основе: геометрический, растительный, зооморфный, антропоморфный;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знать о значении ритма, раппорта, различных видов симметрии в </w:t>
      </w:r>
      <w:r w:rsidRPr="00CF2CBD">
        <w:rPr>
          <w:rFonts w:ascii="Times New Roman" w:hAnsi="Times New Roman"/>
          <w:color w:val="000000"/>
          <w:sz w:val="28"/>
          <w:lang w:val="ru-RU"/>
        </w:rPr>
        <w:t>построении орнамента и уметь применять эти знания в собственных творческих декоративных работах;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</w:t>
      </w:r>
      <w:r w:rsidRPr="00CF2CBD">
        <w:rPr>
          <w:rFonts w:ascii="Times New Roman" w:hAnsi="Times New Roman"/>
          <w:color w:val="000000"/>
          <w:sz w:val="28"/>
          <w:lang w:val="ru-RU"/>
        </w:rPr>
        <w:t>животного мира, сказочных и мифологических персонажей с опорой на традиционные образы мирового искусства;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добру и злу, к жизни в целом;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</w:t>
      </w:r>
      <w:r w:rsidRPr="00CF2CBD">
        <w:rPr>
          <w:rFonts w:ascii="Times New Roman" w:hAnsi="Times New Roman"/>
          <w:color w:val="000000"/>
          <w:sz w:val="28"/>
          <w:lang w:val="ru-RU"/>
        </w:rPr>
        <w:t>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</w:t>
      </w:r>
      <w:r w:rsidRPr="00CF2CBD">
        <w:rPr>
          <w:rFonts w:ascii="Times New Roman" w:hAnsi="Times New Roman"/>
          <w:color w:val="000000"/>
          <w:sz w:val="28"/>
          <w:lang w:val="ru-RU"/>
        </w:rPr>
        <w:t>адиционных предметов крестьянского быта;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</w:t>
      </w:r>
      <w:r w:rsidRPr="00CF2CBD">
        <w:rPr>
          <w:rFonts w:ascii="Times New Roman" w:hAnsi="Times New Roman"/>
          <w:color w:val="000000"/>
          <w:sz w:val="28"/>
          <w:lang w:val="ru-RU"/>
        </w:rPr>
        <w:t>азить или смоделировать традиционный народный костюм;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</w:t>
      </w:r>
      <w:r w:rsidRPr="00CF2CBD">
        <w:rPr>
          <w:rFonts w:ascii="Times New Roman" w:hAnsi="Times New Roman"/>
          <w:color w:val="000000"/>
          <w:sz w:val="28"/>
          <w:lang w:val="ru-RU"/>
        </w:rPr>
        <w:t>адиционных жилищ разных народов, например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и распознавать примеры декоративного оформления жизнедеятельности </w:t>
      </w:r>
      <w:r w:rsidRPr="00CF2CBD">
        <w:rPr>
          <w:rFonts w:ascii="Times New Roman" w:hAnsi="Times New Roman"/>
          <w:color w:val="000000"/>
          <w:sz w:val="28"/>
          <w:lang w:val="ru-RU"/>
        </w:rPr>
        <w:t>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</w:t>
      </w:r>
      <w:r w:rsidRPr="00CF2CBD">
        <w:rPr>
          <w:rFonts w:ascii="Times New Roman" w:hAnsi="Times New Roman"/>
          <w:color w:val="000000"/>
          <w:sz w:val="28"/>
          <w:lang w:val="ru-RU"/>
        </w:rPr>
        <w:t>й культуры, определяемые природными условиями и сложившийся историей;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</w:t>
      </w:r>
      <w:r w:rsidRPr="00CF2CBD">
        <w:rPr>
          <w:rFonts w:ascii="Times New Roman" w:hAnsi="Times New Roman"/>
          <w:color w:val="000000"/>
          <w:sz w:val="28"/>
          <w:lang w:val="ru-RU"/>
        </w:rPr>
        <w:t>сства;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</w:t>
      </w:r>
      <w:r w:rsidRPr="00CF2CBD">
        <w:rPr>
          <w:rFonts w:ascii="Times New Roman" w:hAnsi="Times New Roman"/>
          <w:color w:val="000000"/>
          <w:sz w:val="28"/>
          <w:lang w:val="ru-RU"/>
        </w:rPr>
        <w:t>дных художественных промыслах: дерево, глина, металл, стекло;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</w:t>
      </w:r>
      <w:r w:rsidRPr="00CF2CBD">
        <w:rPr>
          <w:rFonts w:ascii="Times New Roman" w:hAnsi="Times New Roman"/>
          <w:color w:val="000000"/>
          <w:sz w:val="28"/>
          <w:lang w:val="ru-RU"/>
        </w:rPr>
        <w:t>ть представление о приёмах и последовательности работы при создании изделий некоторых художественных промыслов;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CF2CBD">
        <w:rPr>
          <w:rFonts w:ascii="Times New Roman" w:hAnsi="Times New Roman"/>
          <w:color w:val="000000"/>
          <w:sz w:val="28"/>
          <w:lang w:val="ru-RU"/>
        </w:rPr>
        <w:t>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</w:t>
      </w:r>
      <w:r w:rsidRPr="00CF2CBD">
        <w:rPr>
          <w:rFonts w:ascii="Times New Roman" w:hAnsi="Times New Roman"/>
          <w:color w:val="000000"/>
          <w:sz w:val="28"/>
          <w:lang w:val="ru-RU"/>
        </w:rPr>
        <w:t>ержании геральдики;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ориентироваться в широком раз</w:t>
      </w:r>
      <w:r w:rsidRPr="00CF2CBD">
        <w:rPr>
          <w:rFonts w:ascii="Times New Roman" w:hAnsi="Times New Roman"/>
          <w:color w:val="000000"/>
          <w:sz w:val="28"/>
          <w:lang w:val="ru-RU"/>
        </w:rPr>
        <w:t>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и школьных праздников.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left="12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2CB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01655" w:rsidRPr="00CF2CBD" w:rsidRDefault="007D6633">
      <w:pPr>
        <w:spacing w:after="0" w:line="264" w:lineRule="auto"/>
        <w:ind w:left="12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</w:t>
      </w:r>
      <w:r w:rsidRPr="00CF2CBD">
        <w:rPr>
          <w:rFonts w:ascii="Times New Roman" w:hAnsi="Times New Roman"/>
          <w:color w:val="000000"/>
          <w:sz w:val="28"/>
          <w:lang w:val="ru-RU"/>
        </w:rPr>
        <w:t>и и временными видами искусства и их значение в жизни людей;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Язык изобразительного искусства и его </w:t>
      </w:r>
      <w:r w:rsidRPr="00CF2CBD">
        <w:rPr>
          <w:rFonts w:ascii="Times New Roman" w:hAnsi="Times New Roman"/>
          <w:color w:val="000000"/>
          <w:sz w:val="28"/>
          <w:lang w:val="ru-RU"/>
        </w:rPr>
        <w:t>выразительные средства: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</w:t>
      </w:r>
      <w:r w:rsidRPr="00CF2CBD">
        <w:rPr>
          <w:rFonts w:ascii="Times New Roman" w:hAnsi="Times New Roman"/>
          <w:color w:val="000000"/>
          <w:sz w:val="28"/>
          <w:lang w:val="ru-RU"/>
        </w:rPr>
        <w:t>ведениях искусства;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знать основы линейной п</w:t>
      </w:r>
      <w:r w:rsidRPr="00CF2CBD">
        <w:rPr>
          <w:rFonts w:ascii="Times New Roman" w:hAnsi="Times New Roman"/>
          <w:color w:val="000000"/>
          <w:sz w:val="28"/>
          <w:lang w:val="ru-RU"/>
        </w:rPr>
        <w:t>ерспективы и уметь изображать объёмные геометрические тела на двухмерной плоскости;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</w:t>
      </w:r>
      <w:r w:rsidRPr="00CF2CBD">
        <w:rPr>
          <w:rFonts w:ascii="Times New Roman" w:hAnsi="Times New Roman"/>
          <w:color w:val="000000"/>
          <w:sz w:val="28"/>
          <w:lang w:val="ru-RU"/>
        </w:rPr>
        <w:t>меть опыт линейного рисунка, понимать выразительные возможности линии;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</w:t>
      </w:r>
      <w:r w:rsidRPr="00CF2CBD">
        <w:rPr>
          <w:rFonts w:ascii="Times New Roman" w:hAnsi="Times New Roman"/>
          <w:color w:val="000000"/>
          <w:sz w:val="28"/>
          <w:lang w:val="ru-RU"/>
        </w:rPr>
        <w:t>авные цвета, дополнительные цвета – и значение этих знаний для искусства живописи;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иметь опыт объёмного изображения </w:t>
      </w:r>
      <w:r w:rsidRPr="00CF2CBD">
        <w:rPr>
          <w:rFonts w:ascii="Times New Roman" w:hAnsi="Times New Roman"/>
          <w:color w:val="000000"/>
          <w:sz w:val="28"/>
          <w:lang w:val="ru-RU"/>
        </w:rPr>
        <w:t>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объяснять р</w:t>
      </w:r>
      <w:r w:rsidRPr="00CF2CBD">
        <w:rPr>
          <w:rFonts w:ascii="Times New Roman" w:hAnsi="Times New Roman"/>
          <w:color w:val="000000"/>
          <w:sz w:val="28"/>
          <w:lang w:val="ru-RU"/>
        </w:rPr>
        <w:t>азницу между предметом изображения, сюжетом и содержанием произведения искусства.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рассказы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вать о натюрморте в истории русского искусства и роли натюрморта в отечественном искусстве ХХ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знать и уметь применять в рисунке правила линейной перспективы и изображения объёмного предмета </w:t>
      </w:r>
      <w:r w:rsidRPr="00CF2CBD">
        <w:rPr>
          <w:rFonts w:ascii="Times New Roman" w:hAnsi="Times New Roman"/>
          <w:color w:val="000000"/>
          <w:sz w:val="28"/>
          <w:lang w:val="ru-RU"/>
        </w:rPr>
        <w:t>в двухмерном пространстве листа;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</w:t>
      </w:r>
      <w:r w:rsidRPr="00CF2CBD">
        <w:rPr>
          <w:rFonts w:ascii="Times New Roman" w:hAnsi="Times New Roman"/>
          <w:color w:val="000000"/>
          <w:sz w:val="28"/>
          <w:lang w:val="ru-RU"/>
        </w:rPr>
        <w:t>ств выразительности;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портретного изображения человека в разные эпохи как последовательности изменений представления о </w:t>
      </w:r>
      <w:r w:rsidRPr="00CF2CBD">
        <w:rPr>
          <w:rFonts w:ascii="Times New Roman" w:hAnsi="Times New Roman"/>
          <w:color w:val="000000"/>
          <w:sz w:val="28"/>
          <w:lang w:val="ru-RU"/>
        </w:rPr>
        <w:t>человеке;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узнавать произведения </w:t>
      </w:r>
      <w:r w:rsidRPr="00CF2CBD">
        <w:rPr>
          <w:rFonts w:ascii="Times New Roman" w:hAnsi="Times New Roman"/>
          <w:color w:val="000000"/>
          <w:sz w:val="28"/>
          <w:lang w:val="ru-RU"/>
        </w:rPr>
        <w:t>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</w:t>
      </w:r>
      <w:r w:rsidRPr="00CF2CBD">
        <w:rPr>
          <w:rFonts w:ascii="Times New Roman" w:hAnsi="Times New Roman"/>
          <w:color w:val="000000"/>
          <w:sz w:val="28"/>
          <w:lang w:val="ru-RU"/>
        </w:rPr>
        <w:t>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</w:t>
      </w:r>
      <w:r w:rsidRPr="00CF2CBD">
        <w:rPr>
          <w:rFonts w:ascii="Times New Roman" w:hAnsi="Times New Roman"/>
          <w:color w:val="000000"/>
          <w:sz w:val="28"/>
          <w:lang w:val="ru-RU"/>
        </w:rPr>
        <w:t>вой и черепной частей головы;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</w:t>
      </w:r>
      <w:r w:rsidRPr="00CF2CBD">
        <w:rPr>
          <w:rFonts w:ascii="Times New Roman" w:hAnsi="Times New Roman"/>
          <w:color w:val="000000"/>
          <w:sz w:val="28"/>
          <w:lang w:val="ru-RU"/>
        </w:rPr>
        <w:t>и искусства, о выражении характера человека и образа эпохи в скульптурном портрете;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представление о гра</w:t>
      </w:r>
      <w:r w:rsidRPr="00CF2CBD">
        <w:rPr>
          <w:rFonts w:ascii="Times New Roman" w:hAnsi="Times New Roman"/>
          <w:color w:val="000000"/>
          <w:sz w:val="28"/>
          <w:lang w:val="ru-RU"/>
        </w:rPr>
        <w:t>фических портретах мастеров разных эпох, о разнообразии графических средств в изображении образа человека;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</w:t>
      </w:r>
      <w:r w:rsidRPr="00CF2CBD">
        <w:rPr>
          <w:rFonts w:ascii="Times New Roman" w:hAnsi="Times New Roman"/>
          <w:color w:val="000000"/>
          <w:sz w:val="28"/>
          <w:lang w:val="ru-RU"/>
        </w:rPr>
        <w:t>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</w:t>
      </w:r>
      <w:r w:rsidRPr="00CF2CBD">
        <w:rPr>
          <w:rFonts w:ascii="Times New Roman" w:hAnsi="Times New Roman"/>
          <w:color w:val="000000"/>
          <w:sz w:val="28"/>
          <w:lang w:val="ru-RU"/>
        </w:rPr>
        <w:t>ображение пространства в эпоху Древнего мира, в Средневековом искусстве и в эпоху Возрождения;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горизонт, перспективные сокращения, центральная и угловая перспектива;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</w:t>
      </w:r>
      <w:r w:rsidRPr="00CF2CBD">
        <w:rPr>
          <w:rFonts w:ascii="Times New Roman" w:hAnsi="Times New Roman"/>
          <w:color w:val="000000"/>
          <w:sz w:val="28"/>
          <w:lang w:val="ru-RU"/>
        </w:rPr>
        <w:t>ессионистов и постимпрессионистов;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</w:t>
      </w:r>
      <w:r w:rsidRPr="00CF2CBD">
        <w:rPr>
          <w:rFonts w:ascii="Times New Roman" w:hAnsi="Times New Roman"/>
          <w:color w:val="000000"/>
          <w:sz w:val="28"/>
          <w:lang w:val="ru-RU"/>
        </w:rPr>
        <w:t>ы;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</w:t>
      </w:r>
      <w:r w:rsidRPr="00CF2CBD">
        <w:rPr>
          <w:rFonts w:ascii="Times New Roman" w:hAnsi="Times New Roman"/>
          <w:color w:val="000000"/>
          <w:sz w:val="28"/>
          <w:lang w:val="ru-RU"/>
        </w:rPr>
        <w:t>ужающему миру и его художественно-поэтическому видению;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понимать и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объяснять роль культурного наследия в городском пространстве, задачи его охраны и сохранения.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</w:t>
      </w:r>
      <w:r w:rsidRPr="00CF2CBD">
        <w:rPr>
          <w:rFonts w:ascii="Times New Roman" w:hAnsi="Times New Roman"/>
          <w:color w:val="000000"/>
          <w:sz w:val="28"/>
          <w:lang w:val="ru-RU"/>
        </w:rPr>
        <w:t>ская картина», «станковая живопись», «монументальная живопись», перечислять основные жанры тематической картины;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</w:t>
      </w:r>
      <w:r w:rsidRPr="00CF2CBD">
        <w:rPr>
          <w:rFonts w:ascii="Times New Roman" w:hAnsi="Times New Roman"/>
          <w:color w:val="000000"/>
          <w:sz w:val="28"/>
          <w:lang w:val="ru-RU"/>
        </w:rPr>
        <w:t>нной жизни;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</w:t>
      </w:r>
      <w:r w:rsidRPr="00CF2CBD">
        <w:rPr>
          <w:rFonts w:ascii="Times New Roman" w:hAnsi="Times New Roman"/>
          <w:color w:val="000000"/>
          <w:sz w:val="28"/>
          <w:lang w:val="ru-RU"/>
        </w:rPr>
        <w:t>тилистическим признакам и изобразительным традициям (Древний Египет, Китай, античный мир и другие);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</w:t>
      </w:r>
      <w:r w:rsidRPr="00CF2CBD">
        <w:rPr>
          <w:rFonts w:ascii="Times New Roman" w:hAnsi="Times New Roman"/>
          <w:color w:val="000000"/>
          <w:sz w:val="28"/>
          <w:lang w:val="ru-RU"/>
        </w:rPr>
        <w:t>имеров произведений европейского и отечественного искусства;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CF2CBD">
        <w:rPr>
          <w:rFonts w:ascii="Times New Roman" w:hAnsi="Times New Roman"/>
          <w:color w:val="000000"/>
          <w:sz w:val="28"/>
          <w:lang w:val="ru-RU"/>
        </w:rPr>
        <w:t>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знать авторов, узнавать и уметь объяснять содержание </w:t>
      </w:r>
      <w:r w:rsidRPr="00CF2CBD">
        <w:rPr>
          <w:rFonts w:ascii="Times New Roman" w:hAnsi="Times New Roman"/>
          <w:color w:val="000000"/>
          <w:sz w:val="28"/>
          <w:lang w:val="ru-RU"/>
        </w:rPr>
        <w:t>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>.;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уметь объяснять, почему пр</w:t>
      </w:r>
      <w:r w:rsidRPr="00CF2CBD">
        <w:rPr>
          <w:rFonts w:ascii="Times New Roman" w:hAnsi="Times New Roman"/>
          <w:color w:val="000000"/>
          <w:sz w:val="28"/>
          <w:lang w:val="ru-RU"/>
        </w:rPr>
        <w:t>оизведения на библейские, мифологические темы, сюжеты об античных героях принято относить к историческому жанру;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</w:t>
      </w:r>
      <w:r w:rsidRPr="00CF2CBD">
        <w:rPr>
          <w:rFonts w:ascii="Times New Roman" w:hAnsi="Times New Roman"/>
          <w:color w:val="000000"/>
          <w:sz w:val="28"/>
          <w:lang w:val="ru-RU"/>
        </w:rPr>
        <w:t>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</w:t>
      </w:r>
      <w:r w:rsidRPr="00CF2CBD">
        <w:rPr>
          <w:rFonts w:ascii="Times New Roman" w:hAnsi="Times New Roman"/>
          <w:color w:val="000000"/>
          <w:sz w:val="28"/>
          <w:lang w:val="ru-RU"/>
        </w:rPr>
        <w:t>, работа над эскизами, работа над композицией.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</w:t>
      </w:r>
      <w:r w:rsidRPr="00CF2CBD">
        <w:rPr>
          <w:rFonts w:ascii="Times New Roman" w:hAnsi="Times New Roman"/>
          <w:color w:val="000000"/>
          <w:sz w:val="28"/>
          <w:lang w:val="ru-RU"/>
        </w:rPr>
        <w:t>сстве на основе сюжетов Библии как «духовную ось», соединяющую жизненные позиции разных поколений;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</w:t>
      </w:r>
      <w:r w:rsidRPr="00CF2CBD">
        <w:rPr>
          <w:rFonts w:ascii="Times New Roman" w:hAnsi="Times New Roman"/>
          <w:color w:val="000000"/>
          <w:sz w:val="28"/>
          <w:lang w:val="ru-RU"/>
        </w:rPr>
        <w:t>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уметь рассказывать о содержани</w:t>
      </w:r>
      <w:r w:rsidRPr="00CF2CBD">
        <w:rPr>
          <w:rFonts w:ascii="Times New Roman" w:hAnsi="Times New Roman"/>
          <w:color w:val="000000"/>
          <w:sz w:val="28"/>
          <w:lang w:val="ru-RU"/>
        </w:rPr>
        <w:t>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картиной на библейские темы;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объяснять тво</w:t>
      </w:r>
      <w:r w:rsidRPr="00CF2CBD">
        <w:rPr>
          <w:rFonts w:ascii="Times New Roman" w:hAnsi="Times New Roman"/>
          <w:color w:val="000000"/>
          <w:sz w:val="28"/>
          <w:lang w:val="ru-RU"/>
        </w:rPr>
        <w:t>рческий и деятельный характер восприятия произведений искусства на основе художественной культуры зрителя;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left="12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2CBD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пол</w:t>
      </w:r>
      <w:r w:rsidRPr="00CF2CBD">
        <w:rPr>
          <w:rFonts w:ascii="Times New Roman" w:hAnsi="Times New Roman"/>
          <w:color w:val="000000"/>
          <w:sz w:val="28"/>
          <w:lang w:val="ru-RU"/>
        </w:rPr>
        <w:t>учит следующие предметные результаты по отдельным темам программы по изобразительному искусству:</w:t>
      </w:r>
    </w:p>
    <w:p w:rsidR="00301655" w:rsidRPr="00CF2CBD" w:rsidRDefault="007D6633">
      <w:pPr>
        <w:spacing w:after="0" w:line="264" w:lineRule="auto"/>
        <w:ind w:left="12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</w:t>
      </w:r>
      <w:r w:rsidRPr="00CF2CBD">
        <w:rPr>
          <w:rFonts w:ascii="Times New Roman" w:hAnsi="Times New Roman"/>
          <w:color w:val="000000"/>
          <w:sz w:val="28"/>
          <w:lang w:val="ru-RU"/>
        </w:rPr>
        <w:t>о-пространственной среды жизни людей;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рассуждат</w:t>
      </w:r>
      <w:r w:rsidRPr="00CF2CBD">
        <w:rPr>
          <w:rFonts w:ascii="Times New Roman" w:hAnsi="Times New Roman"/>
          <w:color w:val="000000"/>
          <w:sz w:val="28"/>
          <w:lang w:val="ru-RU"/>
        </w:rPr>
        <w:t>ь о том, как предметно-пространственная среда организует деятельность человека и представления о самом себе;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объяснять по</w:t>
      </w:r>
      <w:r w:rsidRPr="00CF2CBD">
        <w:rPr>
          <w:rFonts w:ascii="Times New Roman" w:hAnsi="Times New Roman"/>
          <w:color w:val="000000"/>
          <w:sz w:val="28"/>
          <w:lang w:val="ru-RU"/>
        </w:rPr>
        <w:t>нятие формальной композиц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</w:t>
      </w:r>
      <w:r w:rsidRPr="00CF2CBD">
        <w:rPr>
          <w:rFonts w:ascii="Times New Roman" w:hAnsi="Times New Roman"/>
          <w:color w:val="000000"/>
          <w:sz w:val="28"/>
          <w:lang w:val="ru-RU"/>
        </w:rPr>
        <w:t>кости в зависимости от поставленных задач;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2CBD">
        <w:rPr>
          <w:rFonts w:ascii="Times New Roman" w:hAnsi="Times New Roman"/>
          <w:color w:val="000000"/>
          <w:sz w:val="28"/>
          <w:lang w:val="ru-RU"/>
        </w:rPr>
        <w:t>одним стилем;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различать «архитектуру» шрифта и </w:t>
      </w:r>
      <w:r w:rsidRPr="00CF2CBD">
        <w:rPr>
          <w:rFonts w:ascii="Times New Roman" w:hAnsi="Times New Roman"/>
          <w:color w:val="000000"/>
          <w:sz w:val="28"/>
          <w:lang w:val="ru-RU"/>
        </w:rPr>
        <w:t>особенности шрифтовых гарнитур, иметь опыт творческого воплощения шрифтовой композиции (буквицы);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</w:t>
      </w:r>
      <w:r w:rsidRPr="00CF2CBD">
        <w:rPr>
          <w:rFonts w:ascii="Times New Roman" w:hAnsi="Times New Roman"/>
          <w:color w:val="000000"/>
          <w:sz w:val="28"/>
          <w:lang w:val="ru-RU"/>
        </w:rPr>
        <w:t>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дизайна и архитектуры как среды жизни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человека: 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выявлять структуру различных типов зданий </w:t>
      </w:r>
      <w:r w:rsidRPr="00CF2CBD">
        <w:rPr>
          <w:rFonts w:ascii="Times New Roman" w:hAnsi="Times New Roman"/>
          <w:color w:val="000000"/>
          <w:sz w:val="28"/>
          <w:lang w:val="ru-RU"/>
        </w:rPr>
        <w:t>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ь представление, как в архитектуре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</w:t>
      </w:r>
      <w:r w:rsidRPr="00CF2CBD">
        <w:rPr>
          <w:rFonts w:ascii="Times New Roman" w:hAnsi="Times New Roman"/>
          <w:color w:val="000000"/>
          <w:sz w:val="28"/>
          <w:lang w:val="ru-RU"/>
        </w:rPr>
        <w:t>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</w:t>
      </w:r>
      <w:r w:rsidRPr="00CF2CBD">
        <w:rPr>
          <w:rFonts w:ascii="Times New Roman" w:hAnsi="Times New Roman"/>
          <w:color w:val="000000"/>
          <w:sz w:val="28"/>
          <w:lang w:val="ru-RU"/>
        </w:rPr>
        <w:t>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знать о значении сохранения исторического облика города для современной жизни, сохранения архитектурного наследия </w:t>
      </w:r>
      <w:r w:rsidRPr="00CF2CBD">
        <w:rPr>
          <w:rFonts w:ascii="Times New Roman" w:hAnsi="Times New Roman"/>
          <w:color w:val="000000"/>
          <w:sz w:val="28"/>
          <w:lang w:val="ru-RU"/>
        </w:rPr>
        <w:t>как важнейшего фактора исторической памяти и понимания своей идентичности;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</w:t>
      </w:r>
      <w:r w:rsidRPr="00CF2CBD">
        <w:rPr>
          <w:rFonts w:ascii="Times New Roman" w:hAnsi="Times New Roman"/>
          <w:color w:val="000000"/>
          <w:sz w:val="28"/>
          <w:lang w:val="ru-RU"/>
        </w:rPr>
        <w:t>ботки построения городского пространства в виде макетной или графической схемы;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</w:t>
      </w:r>
      <w:r w:rsidRPr="00CF2CBD">
        <w:rPr>
          <w:rFonts w:ascii="Times New Roman" w:hAnsi="Times New Roman"/>
          <w:color w:val="000000"/>
          <w:sz w:val="28"/>
          <w:lang w:val="ru-RU"/>
        </w:rPr>
        <w:t>го дизайна;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</w:t>
      </w:r>
      <w:r w:rsidRPr="00CF2CBD">
        <w:rPr>
          <w:rFonts w:ascii="Times New Roman" w:hAnsi="Times New Roman"/>
          <w:color w:val="000000"/>
          <w:sz w:val="28"/>
          <w:lang w:val="ru-RU"/>
        </w:rPr>
        <w:t>ов, создаваемых людьми, видеть образ времени и характер жизнедеятельности человека в предметах его быта;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</w:t>
      </w:r>
      <w:r w:rsidRPr="00CF2CBD">
        <w:rPr>
          <w:rFonts w:ascii="Times New Roman" w:hAnsi="Times New Roman"/>
          <w:color w:val="000000"/>
          <w:sz w:val="28"/>
          <w:lang w:val="ru-RU"/>
        </w:rPr>
        <w:t>рмы объектов архитектуры и дизайна;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</w:t>
      </w:r>
      <w:r w:rsidRPr="00CF2CBD">
        <w:rPr>
          <w:rFonts w:ascii="Times New Roman" w:hAnsi="Times New Roman"/>
          <w:color w:val="000000"/>
          <w:sz w:val="28"/>
          <w:lang w:val="ru-RU"/>
        </w:rPr>
        <w:t>ий, объяснять, что такое стиль в одежде;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</w:t>
      </w:r>
      <w:r w:rsidRPr="00CF2CBD">
        <w:rPr>
          <w:rFonts w:ascii="Times New Roman" w:hAnsi="Times New Roman"/>
          <w:color w:val="000000"/>
          <w:sz w:val="28"/>
          <w:lang w:val="ru-RU"/>
        </w:rPr>
        <w:t>лы и характер деятельности;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</w:t>
      </w:r>
      <w:r w:rsidRPr="00CF2CBD">
        <w:rPr>
          <w:rFonts w:ascii="Times New Roman" w:hAnsi="Times New Roman"/>
          <w:color w:val="000000"/>
          <w:sz w:val="28"/>
          <w:lang w:val="ru-RU"/>
        </w:rPr>
        <w:t>ой одежды с традиционными функциями одежды прошлых эпох;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</w:t>
      </w:r>
      <w:r w:rsidRPr="00CF2CBD">
        <w:rPr>
          <w:rFonts w:ascii="Times New Roman" w:hAnsi="Times New Roman"/>
          <w:color w:val="000000"/>
          <w:sz w:val="28"/>
          <w:lang w:val="ru-RU"/>
        </w:rPr>
        <w:t>х);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</w:t>
      </w:r>
      <w:r w:rsidRPr="00CF2CBD">
        <w:rPr>
          <w:rFonts w:ascii="Times New Roman" w:hAnsi="Times New Roman"/>
          <w:color w:val="000000"/>
          <w:sz w:val="28"/>
          <w:lang w:val="ru-RU"/>
        </w:rPr>
        <w:t>тические границы применения макияжа и стилистики причёски в повседневном быту.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7D6633">
      <w:pPr>
        <w:spacing w:after="0" w:line="264" w:lineRule="auto"/>
        <w:ind w:left="12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CF2CBD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CF2C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301655" w:rsidRPr="00CF2CBD" w:rsidRDefault="007D6633">
      <w:pPr>
        <w:spacing w:after="0" w:line="264" w:lineRule="auto"/>
        <w:ind w:left="120"/>
        <w:jc w:val="both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 xml:space="preserve">Модуль № 4 </w:t>
      </w:r>
      <w:r w:rsidRPr="00CF2CBD">
        <w:rPr>
          <w:rFonts w:ascii="Times New Roman" w:hAnsi="Times New Roman"/>
          <w:b/>
          <w:color w:val="000000"/>
          <w:sz w:val="28"/>
          <w:lang w:val="ru-RU"/>
        </w:rPr>
        <w:t>«Изображение в синтетических, экранных видах искусства и художественная фотография» (вариативный)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</w:t>
      </w:r>
      <w:r w:rsidRPr="00CF2CBD">
        <w:rPr>
          <w:rFonts w:ascii="Times New Roman" w:hAnsi="Times New Roman"/>
          <w:color w:val="000000"/>
          <w:sz w:val="28"/>
          <w:lang w:val="ru-RU"/>
        </w:rPr>
        <w:t>ого творчества;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</w:t>
      </w:r>
      <w:r w:rsidRPr="00CF2CBD">
        <w:rPr>
          <w:rFonts w:ascii="Times New Roman" w:hAnsi="Times New Roman"/>
          <w:color w:val="000000"/>
          <w:sz w:val="28"/>
          <w:lang w:val="ru-RU"/>
        </w:rPr>
        <w:t>ии и символическом характере сценического образа;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CF2CBD">
        <w:rPr>
          <w:rFonts w:ascii="Times New Roman" w:hAnsi="Times New Roman"/>
          <w:color w:val="000000"/>
          <w:sz w:val="28"/>
          <w:lang w:val="ru-RU"/>
        </w:rPr>
        <w:t>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иметь практический опыт создания эскизов оформления спектакля </w:t>
      </w:r>
      <w:r w:rsidRPr="00CF2CBD">
        <w:rPr>
          <w:rFonts w:ascii="Times New Roman" w:hAnsi="Times New Roman"/>
          <w:color w:val="000000"/>
          <w:sz w:val="28"/>
          <w:lang w:val="ru-RU"/>
        </w:rPr>
        <w:t>по выбранной пьесе, иметь применять полученные знания при постановке школьного спектакля;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иметь практический навык игрового </w:t>
      </w:r>
      <w:r w:rsidRPr="00CF2CBD">
        <w:rPr>
          <w:rFonts w:ascii="Times New Roman" w:hAnsi="Times New Roman"/>
          <w:color w:val="000000"/>
          <w:sz w:val="28"/>
          <w:lang w:val="ru-RU"/>
        </w:rPr>
        <w:t>одушевления куклы из простых бытовых предметов;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Художественна</w:t>
      </w:r>
      <w:r w:rsidRPr="00CF2CBD">
        <w:rPr>
          <w:rFonts w:ascii="Times New Roman" w:hAnsi="Times New Roman"/>
          <w:color w:val="000000"/>
          <w:sz w:val="28"/>
          <w:lang w:val="ru-RU"/>
        </w:rPr>
        <w:t>я фотография: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навыки фо</w:t>
      </w:r>
      <w:r w:rsidRPr="00CF2CBD">
        <w:rPr>
          <w:rFonts w:ascii="Times New Roman" w:hAnsi="Times New Roman"/>
          <w:color w:val="000000"/>
          <w:sz w:val="28"/>
          <w:lang w:val="ru-RU"/>
        </w:rPr>
        <w:t>тографирования и обработки цифровых фотографий с помощью компьютерных графических редакторов;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различать и характеризо</w:t>
      </w:r>
      <w:r w:rsidRPr="00CF2CBD">
        <w:rPr>
          <w:rFonts w:ascii="Times New Roman" w:hAnsi="Times New Roman"/>
          <w:color w:val="000000"/>
          <w:sz w:val="28"/>
          <w:lang w:val="ru-RU"/>
        </w:rPr>
        <w:t>вать различные жанры художественной фотографии;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</w:t>
      </w:r>
      <w:r w:rsidRPr="00CF2CBD">
        <w:rPr>
          <w:rFonts w:ascii="Times New Roman" w:hAnsi="Times New Roman"/>
          <w:color w:val="000000"/>
          <w:sz w:val="28"/>
          <w:lang w:val="ru-RU"/>
        </w:rPr>
        <w:t>ю в своей практике фотографирования;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</w:t>
      </w:r>
      <w:r w:rsidRPr="00CF2CBD">
        <w:rPr>
          <w:rFonts w:ascii="Times New Roman" w:hAnsi="Times New Roman"/>
          <w:color w:val="000000"/>
          <w:sz w:val="28"/>
          <w:lang w:val="ru-RU"/>
        </w:rPr>
        <w:t>и самостоятельном фотографировании окружающей жизни;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уметь объяснять разницу в содержании искусства живописной картины, графического </w:t>
      </w:r>
      <w:r w:rsidRPr="00CF2CBD">
        <w:rPr>
          <w:rFonts w:ascii="Times New Roman" w:hAnsi="Times New Roman"/>
          <w:color w:val="000000"/>
          <w:sz w:val="28"/>
          <w:lang w:val="ru-RU"/>
        </w:rPr>
        <w:t>рисунка и фотоснимка, возможности их одновременного существования и актуальности в современной художественной культуре;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</w:t>
      </w:r>
      <w:r w:rsidRPr="00CF2CBD">
        <w:rPr>
          <w:rFonts w:ascii="Times New Roman" w:hAnsi="Times New Roman"/>
          <w:color w:val="000000"/>
          <w:sz w:val="28"/>
          <w:lang w:val="ru-RU"/>
        </w:rPr>
        <w:t>ве А. Родченко, о том</w:t>
      </w:r>
      <w:proofErr w:type="gramStart"/>
      <w:r w:rsidRPr="00CF2CBD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CF2CBD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этапах в </w:t>
      </w:r>
      <w:r w:rsidRPr="00CF2CBD">
        <w:rPr>
          <w:rFonts w:ascii="Times New Roman" w:hAnsi="Times New Roman"/>
          <w:color w:val="000000"/>
          <w:sz w:val="28"/>
          <w:lang w:val="ru-RU"/>
        </w:rPr>
        <w:t>истории кино и его эволюции как искусства;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</w:t>
      </w:r>
      <w:r w:rsidRPr="00CF2CBD">
        <w:rPr>
          <w:rFonts w:ascii="Times New Roman" w:hAnsi="Times New Roman"/>
          <w:color w:val="000000"/>
          <w:sz w:val="28"/>
          <w:lang w:val="ru-RU"/>
        </w:rPr>
        <w:t>х кадров;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</w:t>
      </w:r>
      <w:r w:rsidRPr="00CF2CBD">
        <w:rPr>
          <w:rFonts w:ascii="Times New Roman" w:hAnsi="Times New Roman"/>
          <w:color w:val="000000"/>
          <w:sz w:val="28"/>
          <w:lang w:val="ru-RU"/>
        </w:rPr>
        <w:t>овные этапы создания видеоролика и планировать свою работу по созданию видеоролика;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</w:t>
      </w:r>
      <w:r w:rsidRPr="00CF2CBD">
        <w:rPr>
          <w:rFonts w:ascii="Times New Roman" w:hAnsi="Times New Roman"/>
          <w:color w:val="000000"/>
          <w:sz w:val="28"/>
          <w:lang w:val="ru-RU"/>
        </w:rPr>
        <w:t>липа, документального фильма;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знания по истории мультипликации и уметь приводить </w:t>
      </w:r>
      <w:r w:rsidRPr="00CF2CBD">
        <w:rPr>
          <w:rFonts w:ascii="Times New Roman" w:hAnsi="Times New Roman"/>
          <w:color w:val="000000"/>
          <w:sz w:val="28"/>
          <w:lang w:val="ru-RU"/>
        </w:rPr>
        <w:t>примеры использования электронно-цифровых технологий в современном игровом кинематографе;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</w:t>
      </w:r>
      <w:r w:rsidRPr="00CF2CBD">
        <w:rPr>
          <w:rFonts w:ascii="Times New Roman" w:hAnsi="Times New Roman"/>
          <w:color w:val="000000"/>
          <w:sz w:val="28"/>
          <w:lang w:val="ru-RU"/>
        </w:rPr>
        <w:t>ственных образов отечественной мультипликации;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Изобразитель</w:t>
      </w:r>
      <w:r w:rsidRPr="00CF2CBD">
        <w:rPr>
          <w:rFonts w:ascii="Times New Roman" w:hAnsi="Times New Roman"/>
          <w:color w:val="000000"/>
          <w:sz w:val="28"/>
          <w:lang w:val="ru-RU"/>
        </w:rPr>
        <w:t>ное искусство на телевидении: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</w:t>
      </w:r>
      <w:r w:rsidRPr="00CF2CBD">
        <w:rPr>
          <w:rFonts w:ascii="Times New Roman" w:hAnsi="Times New Roman"/>
          <w:color w:val="000000"/>
          <w:sz w:val="28"/>
          <w:lang w:val="ru-RU"/>
        </w:rPr>
        <w:t>ском инженере Владимире Зворыкине;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</w:t>
      </w:r>
      <w:r w:rsidRPr="00CF2CBD">
        <w:rPr>
          <w:rFonts w:ascii="Times New Roman" w:hAnsi="Times New Roman"/>
          <w:color w:val="000000"/>
          <w:sz w:val="28"/>
          <w:lang w:val="ru-RU"/>
        </w:rPr>
        <w:t>тва в работе школьного телевидения и студии мультимедиа;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301655" w:rsidRPr="00CF2CBD" w:rsidRDefault="007D6633">
      <w:pPr>
        <w:spacing w:after="0" w:line="264" w:lineRule="auto"/>
        <w:ind w:firstLine="600"/>
        <w:jc w:val="both"/>
        <w:rPr>
          <w:lang w:val="ru-RU"/>
        </w:rPr>
      </w:pPr>
      <w:r w:rsidRPr="00CF2CBD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</w:t>
      </w:r>
      <w:r w:rsidRPr="00CF2CBD">
        <w:rPr>
          <w:rFonts w:ascii="Times New Roman" w:hAnsi="Times New Roman"/>
          <w:color w:val="000000"/>
          <w:sz w:val="28"/>
          <w:lang w:val="ru-RU"/>
        </w:rPr>
        <w:t>пределять место и роль художественной деятельности в своей жизни и в жизни общества.</w:t>
      </w:r>
    </w:p>
    <w:p w:rsidR="00301655" w:rsidRPr="00CF2CBD" w:rsidRDefault="00301655">
      <w:pPr>
        <w:spacing w:after="0" w:line="264" w:lineRule="auto"/>
        <w:ind w:left="120"/>
        <w:jc w:val="both"/>
        <w:rPr>
          <w:lang w:val="ru-RU"/>
        </w:rPr>
      </w:pPr>
    </w:p>
    <w:p w:rsidR="00301655" w:rsidRPr="00CF2CBD" w:rsidRDefault="00301655">
      <w:pPr>
        <w:rPr>
          <w:lang w:val="ru-RU"/>
        </w:rPr>
        <w:sectPr w:rsidR="00301655" w:rsidRPr="00CF2CBD">
          <w:pgSz w:w="11906" w:h="16383"/>
          <w:pgMar w:top="1134" w:right="850" w:bottom="1134" w:left="1701" w:header="720" w:footer="720" w:gutter="0"/>
          <w:cols w:space="720"/>
        </w:sectPr>
      </w:pPr>
    </w:p>
    <w:p w:rsidR="00301655" w:rsidRPr="00CF2CBD" w:rsidRDefault="007D6633">
      <w:pPr>
        <w:spacing w:after="0"/>
        <w:ind w:left="120"/>
        <w:rPr>
          <w:lang w:val="ru-RU"/>
        </w:rPr>
      </w:pPr>
      <w:bookmarkStart w:id="14" w:name="block-43093851"/>
      <w:bookmarkEnd w:id="11"/>
      <w:r w:rsidRPr="00CF2C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301655" w:rsidRPr="00CF2CBD" w:rsidRDefault="007D6633">
      <w:pPr>
        <w:spacing w:after="0"/>
        <w:ind w:left="120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0165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655" w:rsidRDefault="00301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655" w:rsidRDefault="0030165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655" w:rsidRDefault="00301655"/>
        </w:tc>
      </w:tr>
      <w:tr w:rsidR="003016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1655" w:rsidRDefault="00301655"/>
        </w:tc>
      </w:tr>
    </w:tbl>
    <w:p w:rsidR="00301655" w:rsidRDefault="00301655">
      <w:pPr>
        <w:sectPr w:rsidR="00301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655" w:rsidRPr="00CF2CBD" w:rsidRDefault="007D6633">
      <w:pPr>
        <w:spacing w:after="0"/>
        <w:ind w:left="120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0165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655" w:rsidRDefault="00301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655" w:rsidRDefault="0030165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655" w:rsidRDefault="00301655"/>
        </w:tc>
      </w:tr>
      <w:tr w:rsidR="003016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1655" w:rsidRDefault="00301655"/>
        </w:tc>
      </w:tr>
    </w:tbl>
    <w:p w:rsidR="00301655" w:rsidRDefault="00301655">
      <w:pPr>
        <w:sectPr w:rsidR="00301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655" w:rsidRPr="00CF2CBD" w:rsidRDefault="007D6633">
      <w:pPr>
        <w:spacing w:after="0"/>
        <w:ind w:left="120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0165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655" w:rsidRDefault="00301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655" w:rsidRDefault="0030165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655" w:rsidRDefault="00301655"/>
        </w:tc>
      </w:tr>
      <w:tr w:rsidR="003016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1655" w:rsidRDefault="00301655"/>
        </w:tc>
      </w:tr>
    </w:tbl>
    <w:p w:rsidR="00301655" w:rsidRDefault="00301655">
      <w:pPr>
        <w:sectPr w:rsidR="00301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655" w:rsidRDefault="00301655">
      <w:pPr>
        <w:sectPr w:rsidR="00301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655" w:rsidRDefault="007D6633">
      <w:pPr>
        <w:spacing w:after="0"/>
        <w:ind w:left="120"/>
      </w:pPr>
      <w:bookmarkStart w:id="15" w:name="block-4309385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1655" w:rsidRDefault="007D6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30165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655" w:rsidRDefault="00301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655" w:rsidRDefault="0030165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655" w:rsidRDefault="00301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655" w:rsidRDefault="00301655"/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Древние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Гжели: осваиваем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работы по мотивам произведений лаковой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людям украшения: социальная роль декоративного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коллективную работу «Бал во дворце»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коллективную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пространство: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в оформлении интерьера школы: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коллективную работу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03.06.2025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655" w:rsidRDefault="00301655"/>
        </w:tc>
      </w:tr>
    </w:tbl>
    <w:p w:rsidR="00301655" w:rsidRDefault="00301655">
      <w:pPr>
        <w:sectPr w:rsidR="00301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655" w:rsidRDefault="007D6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30165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655" w:rsidRDefault="00301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655" w:rsidRDefault="0030165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655" w:rsidRDefault="00301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655" w:rsidRDefault="00301655"/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натюрморте: выполняем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в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цвета в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искусстве: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исторического жанра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655" w:rsidRDefault="00301655"/>
        </w:tc>
      </w:tr>
    </w:tbl>
    <w:p w:rsidR="00301655" w:rsidRDefault="00301655">
      <w:pPr>
        <w:sectPr w:rsidR="00301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655" w:rsidRDefault="007D6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30165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655" w:rsidRDefault="00301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655" w:rsidRDefault="0030165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1655" w:rsidRDefault="00301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655" w:rsidRDefault="00301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655" w:rsidRDefault="00301655"/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линии и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дизайна и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как сочетание различных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 развития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зданий. Роль вещи в образно-стилевом решении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655" w:rsidRDefault="00301655">
            <w:pPr>
              <w:spacing w:after="0"/>
              <w:ind w:left="135"/>
            </w:pPr>
          </w:p>
        </w:tc>
      </w:tr>
      <w:tr w:rsidR="00301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655" w:rsidRPr="00CF2CBD" w:rsidRDefault="007D6633">
            <w:pPr>
              <w:spacing w:after="0"/>
              <w:ind w:left="135"/>
              <w:rPr>
                <w:lang w:val="ru-RU"/>
              </w:rPr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 w:rsidRPr="00CF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01655" w:rsidRDefault="007D6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655" w:rsidRDefault="00301655"/>
        </w:tc>
      </w:tr>
    </w:tbl>
    <w:p w:rsidR="00301655" w:rsidRDefault="00301655">
      <w:pPr>
        <w:sectPr w:rsidR="00301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655" w:rsidRDefault="00301655">
      <w:pPr>
        <w:sectPr w:rsidR="00301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655" w:rsidRDefault="007D6633">
      <w:pPr>
        <w:spacing w:after="0"/>
        <w:ind w:left="120"/>
      </w:pPr>
      <w:bookmarkStart w:id="16" w:name="block-4309385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01655" w:rsidRDefault="007D66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1655" w:rsidRPr="00CF2CBD" w:rsidRDefault="007D6633">
      <w:pPr>
        <w:spacing w:after="0" w:line="480" w:lineRule="auto"/>
        <w:ind w:left="120"/>
        <w:rPr>
          <w:lang w:val="ru-RU"/>
        </w:rPr>
      </w:pPr>
      <w:bookmarkStart w:id="17" w:name="db50a40d-f8ae-4e5d-8e70-919f427dc0ce"/>
      <w:r w:rsidRPr="00CF2CBD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учебник; 15-е издание, </w:t>
      </w:r>
      <w:r w:rsidRPr="00CF2CBD">
        <w:rPr>
          <w:rFonts w:ascii="Times New Roman" w:hAnsi="Times New Roman"/>
          <w:color w:val="000000"/>
          <w:sz w:val="28"/>
          <w:lang w:val="ru-RU"/>
        </w:rPr>
        <w:t>переработанное, 5 класс/ Горяева Н.А., Островская О.В.; под редакцией Неменского Б.М. Акционерное общество «Издательство «Просвещение»</w:t>
      </w:r>
      <w:bookmarkEnd w:id="17"/>
    </w:p>
    <w:p w:rsidR="00301655" w:rsidRPr="00CF2CBD" w:rsidRDefault="007D6633">
      <w:pPr>
        <w:spacing w:after="0" w:line="480" w:lineRule="auto"/>
        <w:ind w:left="120"/>
        <w:rPr>
          <w:lang w:val="ru-RU"/>
        </w:rPr>
      </w:pPr>
      <w:bookmarkStart w:id="18" w:name="6dd35848-e36b-4acb-b5c4-2cdb1dad2998"/>
      <w:r w:rsidRPr="00CF2CBD">
        <w:rPr>
          <w:rFonts w:ascii="Times New Roman" w:hAnsi="Times New Roman"/>
          <w:color w:val="000000"/>
          <w:sz w:val="28"/>
          <w:lang w:val="ru-RU"/>
        </w:rPr>
        <w:t>Альбом</w:t>
      </w:r>
      <w:bookmarkEnd w:id="18"/>
    </w:p>
    <w:p w:rsidR="00301655" w:rsidRPr="00CF2CBD" w:rsidRDefault="00301655">
      <w:pPr>
        <w:spacing w:after="0"/>
        <w:ind w:left="120"/>
        <w:rPr>
          <w:lang w:val="ru-RU"/>
        </w:rPr>
      </w:pPr>
    </w:p>
    <w:p w:rsidR="00301655" w:rsidRPr="00CF2CBD" w:rsidRDefault="007D6633">
      <w:pPr>
        <w:spacing w:after="0" w:line="480" w:lineRule="auto"/>
        <w:ind w:left="120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1655" w:rsidRPr="00CF2CBD" w:rsidRDefault="007D6633">
      <w:pPr>
        <w:spacing w:after="0" w:line="480" w:lineRule="auto"/>
        <w:ind w:left="120"/>
        <w:rPr>
          <w:lang w:val="ru-RU"/>
        </w:rPr>
      </w:pPr>
      <w:bookmarkStart w:id="19" w:name="27f88a84-cde6-45cc-9a12-309dd9b67dab"/>
      <w:r w:rsidRPr="00CF2CBD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учителя</w:t>
      </w:r>
      <w:bookmarkEnd w:id="19"/>
    </w:p>
    <w:p w:rsidR="00301655" w:rsidRPr="00CF2CBD" w:rsidRDefault="00301655">
      <w:pPr>
        <w:spacing w:after="0"/>
        <w:ind w:left="120"/>
        <w:rPr>
          <w:lang w:val="ru-RU"/>
        </w:rPr>
      </w:pPr>
    </w:p>
    <w:p w:rsidR="00301655" w:rsidRPr="00CF2CBD" w:rsidRDefault="007D6633">
      <w:pPr>
        <w:spacing w:after="0" w:line="480" w:lineRule="auto"/>
        <w:ind w:left="120"/>
        <w:rPr>
          <w:lang w:val="ru-RU"/>
        </w:rPr>
      </w:pPr>
      <w:r w:rsidRPr="00CF2C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</w:t>
      </w:r>
      <w:r w:rsidRPr="00CF2CBD">
        <w:rPr>
          <w:rFonts w:ascii="Times New Roman" w:hAnsi="Times New Roman"/>
          <w:b/>
          <w:color w:val="000000"/>
          <w:sz w:val="28"/>
          <w:lang w:val="ru-RU"/>
        </w:rPr>
        <w:t>РСЫ СЕТИ ИНТЕРНЕТ</w:t>
      </w:r>
    </w:p>
    <w:p w:rsidR="00301655" w:rsidRDefault="007D6633">
      <w:pPr>
        <w:spacing w:after="0" w:line="480" w:lineRule="auto"/>
        <w:ind w:left="120"/>
      </w:pPr>
      <w:bookmarkStart w:id="20" w:name="e2d6e2bf-4893-4145-be02-d49817b4b26f"/>
      <w:r>
        <w:rPr>
          <w:rFonts w:ascii="Times New Roman" w:hAnsi="Times New Roman"/>
          <w:color w:val="000000"/>
          <w:sz w:val="28"/>
        </w:rPr>
        <w:t>Ресурсы Интернет</w:t>
      </w:r>
      <w:bookmarkEnd w:id="20"/>
    </w:p>
    <w:p w:rsidR="00301655" w:rsidRDefault="00301655">
      <w:pPr>
        <w:sectPr w:rsidR="00301655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7D6633" w:rsidRDefault="007D6633"/>
    <w:sectPr w:rsidR="007D66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73DA8"/>
    <w:multiLevelType w:val="multilevel"/>
    <w:tmpl w:val="18B2E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173560"/>
    <w:multiLevelType w:val="multilevel"/>
    <w:tmpl w:val="C60E7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560C34"/>
    <w:multiLevelType w:val="multilevel"/>
    <w:tmpl w:val="9F02C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483865"/>
    <w:multiLevelType w:val="multilevel"/>
    <w:tmpl w:val="85A0C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D158C3"/>
    <w:multiLevelType w:val="multilevel"/>
    <w:tmpl w:val="10364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986155"/>
    <w:multiLevelType w:val="multilevel"/>
    <w:tmpl w:val="86C0F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FC0F21"/>
    <w:multiLevelType w:val="multilevel"/>
    <w:tmpl w:val="48266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1655"/>
    <w:rsid w:val="00301655"/>
    <w:rsid w:val="007D6633"/>
    <w:rsid w:val="00C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13080</Words>
  <Characters>74557</Characters>
  <Application>Microsoft Office Word</Application>
  <DocSecurity>0</DocSecurity>
  <Lines>621</Lines>
  <Paragraphs>174</Paragraphs>
  <ScaleCrop>false</ScaleCrop>
  <Company/>
  <LinksUpToDate>false</LinksUpToDate>
  <CharactersWithSpaces>87463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липовака</cp:lastModifiedBy>
  <cp:revision>2</cp:revision>
  <dcterms:created xsi:type="dcterms:W3CDTF">2024-09-11T07:47:00Z</dcterms:created>
  <dcterms:modified xsi:type="dcterms:W3CDTF">2024-09-11T07:48:00Z</dcterms:modified>
</cp:coreProperties>
</file>