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45" w:rsidRPr="001E5719" w:rsidRDefault="00F8263D" w:rsidP="003902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Министерство Просвещения Российской Федерации</w:t>
      </w:r>
    </w:p>
    <w:p w:rsidR="001E5719" w:rsidRPr="001E5719" w:rsidRDefault="001E5719" w:rsidP="001E5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E5719" w:rsidRPr="001E5719" w:rsidRDefault="001E5719" w:rsidP="001E5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Министерство образования и науки Смоленской области комитет Администрации  </w:t>
      </w:r>
      <w:proofErr w:type="spellStart"/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Рославльский</w:t>
      </w:r>
      <w:proofErr w:type="spellEnd"/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район Смоленской области</w:t>
      </w:r>
    </w:p>
    <w:p w:rsidR="00390245" w:rsidRPr="001E5719" w:rsidRDefault="001E5719" w:rsidP="001E57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E5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1E571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proofErr w:type="spellEnd"/>
      <w:r w:rsidRPr="001E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школа»</w:t>
      </w:r>
    </w:p>
    <w:tbl>
      <w:tblPr>
        <w:tblW w:w="57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1"/>
      </w:tblGrid>
      <w:tr w:rsidR="001E5719" w:rsidRPr="001E5719" w:rsidTr="001E5719">
        <w:tc>
          <w:tcPr>
            <w:tcW w:w="5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719" w:rsidRPr="001E5719" w:rsidRDefault="001E5719" w:rsidP="001E571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5719" w:rsidRPr="001E5719" w:rsidRDefault="001E5719" w:rsidP="0039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719" w:rsidRDefault="001E5719" w:rsidP="0039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84201" w:rsidRDefault="00184201" w:rsidP="00184201">
      <w:pPr>
        <w:spacing w:after="0" w:line="240" w:lineRule="auto"/>
        <w:ind w:left="-284"/>
        <w:rPr>
          <w:rFonts w:ascii="Times New Roman" w:hAnsi="Times New Roman"/>
          <w:sz w:val="24"/>
        </w:rPr>
      </w:pPr>
    </w:p>
    <w:p w:rsidR="00184201" w:rsidRDefault="00184201" w:rsidP="00184201">
      <w:pPr>
        <w:pStyle w:val="a7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Принята на заседании</w:t>
      </w:r>
      <w:proofErr w:type="gramStart"/>
      <w:r>
        <w:rPr>
          <w:rFonts w:ascii="Times New Roman" w:hAnsi="Times New Roman"/>
          <w:sz w:val="24"/>
        </w:rPr>
        <w:t xml:space="preserve">                                  У</w:t>
      </w:r>
      <w:proofErr w:type="gramEnd"/>
      <w:r>
        <w:rPr>
          <w:rFonts w:ascii="Times New Roman" w:hAnsi="Times New Roman"/>
          <w:sz w:val="24"/>
        </w:rPr>
        <w:t xml:space="preserve">тверждаю:                                        </w:t>
      </w:r>
    </w:p>
    <w:p w:rsidR="00184201" w:rsidRDefault="00184201" w:rsidP="00184201">
      <w:pPr>
        <w:pStyle w:val="a7"/>
        <w:spacing w:line="276" w:lineRule="auto"/>
        <w:ind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педагогического совета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Директор МБОУ «</w:t>
      </w:r>
      <w:proofErr w:type="spellStart"/>
      <w:r>
        <w:rPr>
          <w:rFonts w:ascii="Times New Roman" w:hAnsi="Times New Roman"/>
          <w:sz w:val="24"/>
        </w:rPr>
        <w:t>Липовская</w:t>
      </w:r>
      <w:proofErr w:type="spellEnd"/>
      <w:r>
        <w:rPr>
          <w:rFonts w:ascii="Times New Roman" w:hAnsi="Times New Roman"/>
          <w:sz w:val="24"/>
        </w:rPr>
        <w:t xml:space="preserve"> основная школа»</w:t>
      </w:r>
    </w:p>
    <w:p w:rsidR="00184201" w:rsidRDefault="00184201" w:rsidP="00184201">
      <w:pPr>
        <w:pStyle w:val="a7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«30» 08  2024г.                                         _________   / </w:t>
      </w:r>
      <w:proofErr w:type="spellStart"/>
      <w:r>
        <w:rPr>
          <w:rFonts w:ascii="Times New Roman" w:hAnsi="Times New Roman"/>
          <w:sz w:val="24"/>
        </w:rPr>
        <w:t>Амелина</w:t>
      </w:r>
      <w:proofErr w:type="spellEnd"/>
      <w:r>
        <w:rPr>
          <w:rFonts w:ascii="Times New Roman" w:hAnsi="Times New Roman"/>
          <w:sz w:val="24"/>
        </w:rPr>
        <w:t xml:space="preserve"> В.А./</w:t>
      </w:r>
    </w:p>
    <w:p w:rsidR="00184201" w:rsidRDefault="00184201" w:rsidP="00184201">
      <w:pPr>
        <w:pStyle w:val="a7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</w:t>
      </w:r>
      <w:r>
        <w:rPr>
          <w:rFonts w:ascii="Times New Roman" w:hAnsi="Times New Roman"/>
          <w:sz w:val="24"/>
          <w:u w:val="single"/>
        </w:rPr>
        <w:t>1</w:t>
      </w: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«30» 08  2024г.  приказ № 43/</w:t>
      </w:r>
      <w:proofErr w:type="spellStart"/>
      <w:proofErr w:type="gramStart"/>
      <w:r>
        <w:rPr>
          <w:rFonts w:ascii="Times New Roman" w:hAnsi="Times New Roman"/>
          <w:sz w:val="24"/>
        </w:rPr>
        <w:t>осн</w:t>
      </w:r>
      <w:proofErr w:type="spellEnd"/>
      <w:proofErr w:type="gramEnd"/>
    </w:p>
    <w:p w:rsidR="001E5719" w:rsidRDefault="001E5719" w:rsidP="0039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E5719" w:rsidRDefault="001E5719" w:rsidP="0039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E5719" w:rsidRDefault="001E5719" w:rsidP="0039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90245" w:rsidRPr="00390245" w:rsidRDefault="00390245" w:rsidP="003902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02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Дополнительная общеобразовательная</w:t>
      </w:r>
    </w:p>
    <w:p w:rsidR="001E5719" w:rsidRDefault="00390245" w:rsidP="0039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902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общеразвивающая программа </w:t>
      </w:r>
    </w:p>
    <w:p w:rsidR="00390245" w:rsidRPr="00390245" w:rsidRDefault="00390245" w:rsidP="003902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02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«Игры народов России»</w:t>
      </w:r>
    </w:p>
    <w:p w:rsidR="00390245" w:rsidRPr="00390245" w:rsidRDefault="00390245" w:rsidP="00390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02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E5719" w:rsidRDefault="001E5719" w:rsidP="003902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E5719" w:rsidRDefault="001E5719" w:rsidP="003902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E5719" w:rsidRDefault="00390245" w:rsidP="003902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02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</w:t>
      </w:r>
    </w:p>
    <w:p w:rsidR="00390245" w:rsidRPr="00390245" w:rsidRDefault="00390245" w:rsidP="003902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02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</w:t>
      </w:r>
    </w:p>
    <w:tbl>
      <w:tblPr>
        <w:tblW w:w="17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7"/>
        <w:gridCol w:w="8588"/>
      </w:tblGrid>
      <w:tr w:rsidR="00390245" w:rsidRPr="00390245" w:rsidTr="00390245">
        <w:tc>
          <w:tcPr>
            <w:tcW w:w="7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D" w:rsidRDefault="00390245" w:rsidP="0039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90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Направленность</w:t>
            </w:r>
            <w:r w:rsidRPr="0039024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</w:t>
            </w:r>
            <w:r w:rsidRPr="003902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39024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физкультурно-спортивная</w:t>
            </w:r>
          </w:p>
          <w:p w:rsidR="00F8263D" w:rsidRPr="00390245" w:rsidRDefault="00F8263D" w:rsidP="0039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90245" w:rsidRPr="00390245" w:rsidRDefault="00390245" w:rsidP="0039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90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обучающихся:  7-10 лет</w:t>
            </w:r>
          </w:p>
          <w:p w:rsidR="00390245" w:rsidRDefault="00390245" w:rsidP="0039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программы</w:t>
            </w:r>
            <w:r w:rsidR="001E5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1E5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часа</w:t>
            </w:r>
          </w:p>
          <w:p w:rsidR="00F8263D" w:rsidRDefault="00F8263D" w:rsidP="0039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263D" w:rsidRDefault="00F8263D" w:rsidP="0039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263D" w:rsidRDefault="00F8263D" w:rsidP="0039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84201" w:rsidRPr="00390245" w:rsidRDefault="00184201" w:rsidP="00390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90245" w:rsidRPr="00390245" w:rsidRDefault="00390245" w:rsidP="001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90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84201" w:rsidRPr="00184201" w:rsidRDefault="00390245" w:rsidP="00184201">
            <w:pPr>
              <w:pStyle w:val="a7"/>
              <w:jc w:val="right"/>
              <w:rPr>
                <w:rFonts w:ascii="Times New Roman" w:hAnsi="Times New Roman"/>
                <w:sz w:val="28"/>
              </w:rPr>
            </w:pPr>
            <w:r w:rsidRPr="00184201">
              <w:rPr>
                <w:rFonts w:ascii="Times New Roman" w:hAnsi="Times New Roman"/>
                <w:sz w:val="32"/>
                <w:szCs w:val="28"/>
              </w:rPr>
              <w:t> </w:t>
            </w:r>
            <w:r w:rsidR="00184201" w:rsidRPr="00184201">
              <w:rPr>
                <w:rFonts w:ascii="Times New Roman" w:hAnsi="Times New Roman"/>
                <w:sz w:val="28"/>
              </w:rPr>
              <w:t>Автор-составитель:</w:t>
            </w:r>
          </w:p>
          <w:p w:rsidR="00184201" w:rsidRPr="00184201" w:rsidRDefault="00184201" w:rsidP="00184201">
            <w:pPr>
              <w:pStyle w:val="a7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 w:rsidRPr="00184201">
              <w:rPr>
                <w:rFonts w:ascii="Times New Roman" w:hAnsi="Times New Roman"/>
                <w:sz w:val="28"/>
              </w:rPr>
              <w:t>Момяченкова</w:t>
            </w:r>
            <w:proofErr w:type="spellEnd"/>
            <w:r w:rsidRPr="00184201">
              <w:rPr>
                <w:rFonts w:ascii="Times New Roman" w:hAnsi="Times New Roman"/>
                <w:sz w:val="28"/>
              </w:rPr>
              <w:t xml:space="preserve"> Людмила Егоровна, </w:t>
            </w:r>
          </w:p>
          <w:p w:rsidR="00184201" w:rsidRPr="00184201" w:rsidRDefault="00184201" w:rsidP="00184201">
            <w:pPr>
              <w:pStyle w:val="a7"/>
              <w:jc w:val="right"/>
              <w:rPr>
                <w:rFonts w:ascii="Times New Roman" w:hAnsi="Times New Roman"/>
                <w:sz w:val="28"/>
              </w:rPr>
            </w:pPr>
            <w:r w:rsidRPr="00184201">
              <w:rPr>
                <w:rFonts w:ascii="Times New Roman" w:hAnsi="Times New Roman"/>
                <w:sz w:val="28"/>
              </w:rPr>
              <w:t>педагог дополнительного образования</w:t>
            </w:r>
          </w:p>
          <w:p w:rsidR="00184201" w:rsidRPr="00184201" w:rsidRDefault="00184201" w:rsidP="00184201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</w:p>
          <w:p w:rsidR="00184201" w:rsidRPr="00184201" w:rsidRDefault="00184201" w:rsidP="00184201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</w:p>
          <w:p w:rsidR="00184201" w:rsidRPr="00184201" w:rsidRDefault="00184201" w:rsidP="00184201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proofErr w:type="spellStart"/>
            <w:r w:rsidRPr="00184201">
              <w:rPr>
                <w:rFonts w:ascii="Times New Roman" w:hAnsi="Times New Roman"/>
                <w:sz w:val="28"/>
              </w:rPr>
              <w:t>Липовка</w:t>
            </w:r>
            <w:proofErr w:type="spellEnd"/>
          </w:p>
          <w:p w:rsidR="00390245" w:rsidRPr="00184201" w:rsidRDefault="00184201" w:rsidP="00184201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184201">
              <w:rPr>
                <w:rFonts w:ascii="Times New Roman" w:hAnsi="Times New Roman"/>
                <w:sz w:val="28"/>
              </w:rPr>
              <w:t>2024г.</w:t>
            </w:r>
          </w:p>
        </w:tc>
        <w:tc>
          <w:tcPr>
            <w:tcW w:w="7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245" w:rsidRPr="00390245" w:rsidRDefault="00390245" w:rsidP="00390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90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Автор-разработчик</w:t>
            </w:r>
          </w:p>
          <w:p w:rsidR="00390245" w:rsidRPr="00390245" w:rsidRDefault="00390245" w:rsidP="0039024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90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учитель начальных классов</w:t>
            </w:r>
          </w:p>
          <w:p w:rsidR="00390245" w:rsidRPr="00390245" w:rsidRDefault="00390245" w:rsidP="0039024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390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Гашнева</w:t>
            </w:r>
            <w:proofErr w:type="spellEnd"/>
            <w:r w:rsidRPr="00390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Константиновна</w:t>
            </w:r>
          </w:p>
          <w:p w:rsidR="00390245" w:rsidRPr="00390245" w:rsidRDefault="00390245" w:rsidP="00390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90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</w:t>
            </w:r>
          </w:p>
          <w:p w:rsidR="00390245" w:rsidRPr="00390245" w:rsidRDefault="00390245" w:rsidP="0039024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90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90245" w:rsidRPr="001E5719" w:rsidRDefault="00390245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 общеразвивающая  программа «Игры народов России» разработана в соответствии с нормативными документами, в которых закреплены содержание, роль, назначение и условия реализации программ дополнительного образования: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•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    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Федеральный</w:t>
      </w:r>
      <w:proofErr w:type="spellEnd"/>
      <w:r w:rsidR="001E5719"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Закон</w:t>
      </w:r>
      <w:proofErr w:type="spellEnd"/>
      <w:r w:rsidR="001E5719"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Российской</w:t>
      </w:r>
      <w:proofErr w:type="spellEnd"/>
      <w:r w:rsidR="001E5719"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Федерации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№ 273  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от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29.12.2012 «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</w:t>
      </w:r>
      <w:proofErr w:type="spellEnd"/>
      <w:r w:rsidR="001E5719"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образовании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в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Российской</w:t>
      </w:r>
      <w:proofErr w:type="spellEnd"/>
      <w:r w:rsidR="001E5719"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Федерации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» (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далее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– ФЗ № 273);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•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    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Приказ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Министерства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просвещения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Российской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Федерации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от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09.11.2018 №</w:t>
      </w:r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196 «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утверждении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порядка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организации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и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осуществления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образовательной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деятельности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дополнительным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общеобразовательным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программам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»;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•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    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Концепция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развития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дополнительного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образования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детей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от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04.09.2014 № 1726;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•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    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Письмо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Минобрнауки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России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от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18.11.2015 №09-3242. «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Методические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рекомендации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проектированию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дополнительных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общеразвивающих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программ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»;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•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    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СанПин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2.4.4.3172-14: «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Санитарно-эпидемиологические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требования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к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устройству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содержанию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и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организации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режима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работы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образовательных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организаций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дополнительного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образования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детей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»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•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Методические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рекомендации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реализации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образовательных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программ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начального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общего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основного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общего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среднего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общего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образования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образовательных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программ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среднего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профессионального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образования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 и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дополнительных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общеобразовательных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программ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с </w:t>
      </w:r>
      <w:proofErr w:type="spellStart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применением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ЭО и ДОТ» </w:t>
      </w:r>
      <w:proofErr w:type="spellStart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от</w:t>
      </w:r>
      <w:proofErr w:type="spellEnd"/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20.03.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2020</w:t>
      </w:r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Направленность программы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Народные подвижные игры являются традиционным средством педагогики. </w:t>
      </w:r>
      <w:proofErr w:type="gram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Испокон веков в них ярко отражался образ жизни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  <w:proofErr w:type="gram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Передовые представители культуры: К.Д. Ушинский, Е.А. Покровский, Д.А.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Колоцца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Г.А. Виноградов и др., заботясь о просвещении, образовании и воспитании детей, призывали повсеместно собирать и описывать народные игры, чтобы донести до потомков народный колорит обычаев, оригинальность самовыражения того или иного народа, своеобразие языка.  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Народные игры являются неотъемлемой частью интернационального, художественного и физического воспитания  школьников. Радость движения сочетается с духовным обогащением детей. У них формируется устойчивое, заинтересованное, уважительное отношение к культуре родной страны,  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создается  эмоционально  положительная  основа  для развития патриотических чувств.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определенный оттенок в зависимости от географических и климатических условий.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 и подростков. Большое значение приобретают подвижные игры, вовлекающие в разнообразную, преимущественно динамическую, работу различные крупные и мелкие мышцы тела.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школьном возрасте формируется будущее здоровье ребенка, его социальная значимость и активность, умение адаптироваться в коллективе, закладывается отношение к себе и окружающим. Между тем многочисленные исследования показывают, что в настоящее время в России почти 80% детей школьного возраста испытывают недостаток двигательной активности, и 60% имеют различные отклонения по здоровью, связанные с гиподинамией. Зачастую дети школьного возраста не умеют общаться со сверстниками, объединять усилия для выполнения общей работы, находить компромиссы и адекватно оценивать себя и окружающих. Спорт, а особенно спортивные и подвижные игры, могут создать тот фундамент, который позволит детям восполнить недостаток двигательной активности, научит вести здоровый образ жизни, поможет найти свое место в коллективе сверстников и объединит детей в стремлении к общей цели.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right="63"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Краткосрочная программа дополнительного образования разработана в рамках реализации физкультурно–спортивного направления дополнительной деятельности и предусматривает по 1 часу занятий в день. 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10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Актуальность программы</w:t>
      </w:r>
      <w:r w:rsidRPr="001E5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1E5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Изменилась действительность, окружающая детей. На смену увлекательным </w:t>
      </w:r>
      <w:hyperlink r:id="rId8" w:tgtFrame="_blank" w:history="1">
        <w:r w:rsidRPr="001E571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коллективным</w:t>
        </w:r>
      </w:hyperlink>
      <w:hyperlink r:id="rId9" w:tgtFrame="_blank" w:history="1">
        <w:r w:rsidRPr="001E571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</w:hyperlink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играм пришли </w:t>
      </w:r>
      <w:proofErr w:type="gram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</w:t>
      </w:r>
      <w:proofErr w:type="gram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Приоритетным становится интеллектуальное, эстетическое </w:t>
      </w:r>
      <w:hyperlink r:id="rId10" w:tgtFrame="_blank" w:history="1">
        <w:r w:rsidRPr="001E571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развитие ребенка</w:t>
        </w:r>
      </w:hyperlink>
      <w:hyperlink r:id="rId11" w:tgtFrame="_blank" w:history="1">
        <w:r w:rsidRPr="001E571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hyperlink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отрицая их значимости, надо признать, что ребенку все меньше времени остается для подвижных игр, прогулок, общения со сверстниками. Нарушение баланса между игрой и другими видами детской деятельности, между разными видами игр (подвижными и спокойными, индивидуальными и совместными) негативно сказывается как на состоянии здоровья, так и на уровне развития двигательных способностей дошкольников. Анализ исследований, касающихся вопросов развития двигательных способностей и качеств детей, свидетельствует, что около 40% 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старших дошкольников имеют уровень развития двигательных способностей ниже среднего. Недостаточная физическая активность детей, особенно в период активного роста, когда ускоренное развитие скелета и мышечной массы не подкрепляется соответствующей тренировкой систем кровообращения и дыхания, является одной из причин ухудшения здоровья детей, снижения жизненного тонуса. Известно также, что в школе тенденция к ухудшению здоровья детей с возрастом усиливается, дети приобретают ряд физических недостатков и вредных привычек. В связи с этим актуален поиск путей физического и духовного оздоровления школьников, эффективных средств развития двигательной сферы ребенка, развития интереса к движению на основе жизненной потребности быть ловким, сильным, смелым. Наиболее ценными в этом отношении представляются игровые формы организации двигательной деятельности детей на свежем воздухе.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10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Педагогическая целесообразность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программы «Игры народов России» позволяет осуществлять комплексное развитие личности ребенка. Выполнение активной двигательной деятельности на занятиях спортивными играми сочетается с необходимостью анализа игровых ситуаций, быстрого принятия решений, взаимодействия с товарищами по команде и соперником, проявление точности движений, собранности, самоконтроля. В таких условиях открываются широкие возможности для эффективного физического воспитания с одновременным воспитанием морально-волевых качеств, развитием психических способностей, формированием коммуникативных навыков, приобщению к здоровому образу жизни.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Отличительной особенностью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программы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ее оздоровительная направленность. Развитие координации, быстроты и  точности движений – все это является неотъемлемой частью занятий подвижными и спортивными играми, необходимым для укрепления здоровья и развития детей. Формирование привычки к активному отдыху, в том числе с использованием спортивных и подвижных игр является одним из важных результатов внедрения программы.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детей, участвующих в реализации данной дополнительной общеразвивающей программы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7-10 лет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программы.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</w:t>
      </w:r>
      <w:r w:rsidR="00243E10"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E10"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режим занятий.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– очная, дистанционная 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занятий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 групповая.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учебно-тренировочная, соревновательная. 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10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ежедневные занятия, продолжительность занятия – 40 минут. Занятия проводятся в соответствии с санитарно - гигиеническими требованиями и требованиями техники безопасности.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10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Цель программы </w:t>
      </w: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удовлетворить потребность детей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10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указанной цели решаются следующие </w:t>
      </w:r>
      <w:r w:rsidRPr="001E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72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770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правилам подвижных игр и основным приёмам спортивных игр;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770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техникой безопасности на занятиях и правилами самостоятельных занятий;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770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двигательного опыта школьников новыми двигательными действиями;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770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устойчивый интерес к подвижным играм, играм с элементами спорта, спортивным упражнениям, желание использовать их в самостоятельной двигательной деятельности;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72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770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движений и основные физические качества: ловкость, быстроту реакции, скоростно-силовые способности, выносливость;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770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оперативному мышлению, быстрому принятию решений, корректировке действий в соответствии с изменяющимися условиями деятельности;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770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самостоятельных упражнений во время игрового досуга.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72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72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 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770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положительных морально-волевых качеств;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770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социальной активности </w:t>
      </w:r>
      <w:proofErr w:type="gram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</w:t>
      </w: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самостоятельности, ответственности;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770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коммуникабельность, коллективизм, взаимопомощь и</w:t>
      </w: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взаимовыручку, сохраняя свою индивидуальность;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770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потенциал каждого ребёнка;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привычек здорового образа жизни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90245" w:rsidRDefault="00390245" w:rsidP="001E57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E5719" w:rsidRDefault="001E5719" w:rsidP="001E57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719" w:rsidRDefault="001E5719" w:rsidP="001E57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719" w:rsidRDefault="001E5719" w:rsidP="001E57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719" w:rsidRPr="001E5719" w:rsidRDefault="001E5719" w:rsidP="001E57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90245" w:rsidRPr="001E5719" w:rsidRDefault="00390245" w:rsidP="001E57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Содержание программы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раздел (1час)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Основы знаний о народной  подвижной игре.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такое народная игра?  Знакомство с историей народной подвижной игры.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Разбор и проигрывание игр наших родителей. Понятие правил игры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правил.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раздел (3 часа)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Игры на свежем воздухе.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Русские народные игры. «Ловушка.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Пятнашки. Фанты»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Групповые игры. «Охотник и сторож»,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Штандр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«Горелки», «Лапта». 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Групповые игры.  «Карусель», «Совушка», «Третий лишний», «Разрывные цепи».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 раздел (1 час)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Что нужно знать и уметь, чтобы никогда не болеть!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Двигательная активность и гиподинамия. Разучивание и организация совместных народных подвижных игр для мальчиков и девочек.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4 раздел (3часа)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Игры-эстафеты.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 Эстафеты с мячами. Правила игры. «Бег по кочкам». Большая игра с малым мячом.  «Не упусти мяч», «Чемпионы малого мяча».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 Эстафеты с обручами и скакалками.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 Эстафеты с преодолением препятствий.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 раздел (4часа)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Подвижные игры разных народов.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-Игры русского и мордовского народа.  «</w:t>
      </w:r>
      <w:hyperlink r:id="rId12" w:tgtFrame="_blank" w:history="1">
        <w:r w:rsidRPr="001E571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Гуси-лебеди</w:t>
        </w:r>
      </w:hyperlink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</w:t>
      </w:r>
      <w:hyperlink r:id="rId13" w:tgtFrame="_blank" w:history="1">
        <w:r w:rsidRPr="001E571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Обыкновенные жмурки</w:t>
        </w:r>
      </w:hyperlink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«Котел», «Салки».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-Игры белорусского и украинского народа. « </w:t>
      </w:r>
      <w:proofErr w:type="spellStart"/>
      <w:r w:rsidR="00946B95"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begin"/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instrText xml:space="preserve"> HYPERLINK "http://www.psyparents.ru/index.php?view=articles&amp;item=1671&amp;cat=5&amp;sc=78&amp;full=yes" \t "_blank" </w:instrText>
      </w:r>
      <w:r w:rsidR="00946B95"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separate"/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Михасик</w:t>
      </w:r>
      <w:proofErr w:type="spellEnd"/>
      <w:r w:rsidR="00946B95"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end"/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  «</w:t>
      </w:r>
      <w:hyperlink r:id="rId14" w:tgtFrame="_blank" w:history="1">
        <w:r w:rsidRPr="001E571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Прела-горела»,  </w:t>
        </w:r>
      </w:hyperlink>
      <w:r w:rsid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Высокий дуб», «</w:t>
      </w:r>
      <w:hyperlink r:id="rId15" w:tgtFrame="_blank" w:history="1">
        <w:r w:rsidRPr="001E571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Колдун».</w:t>
        </w:r>
      </w:hyperlink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-Игры татарского и  чувашского народа.  «</w:t>
      </w:r>
      <w:hyperlink r:id="rId16" w:tgtFrame="_blank" w:history="1">
        <w:r w:rsidRPr="001E571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Серый волк», </w:t>
        </w:r>
      </w:hyperlink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«</w:t>
      </w:r>
      <w:hyperlink r:id="rId17" w:tgtFrame="_blank" w:history="1">
        <w:r w:rsidRPr="001E571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Скок-перескок», «Хищник в море»,  «Рыбки».                    </w:t>
        </w:r>
      </w:hyperlink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-Игры народов Востока. «</w:t>
      </w:r>
      <w:hyperlink r:id="rId18" w:tgtFrame="_blank" w:history="1">
        <w:r w:rsidRPr="001E571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Скачки» </w:t>
        </w:r>
      </w:hyperlink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  «</w:t>
      </w:r>
      <w:hyperlink r:id="rId19" w:tgtFrame="_blank" w:history="1">
        <w:r w:rsidRPr="001E571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Собери яблоки».  Игры азербайджанского народа «Белый мяч и черный мяч»,  «Отдай платочек». Игры калмыцкого народа. «</w:t>
        </w:r>
        <w:proofErr w:type="spellStart"/>
        <w:r w:rsidRPr="001E571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Альчики</w:t>
        </w:r>
        <w:proofErr w:type="spellEnd"/>
        <w:r w:rsidRPr="001E571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«Забрасывание белого мяча».     </w:t>
        </w:r>
        <w:r w:rsidRPr="001E571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  <w:r w:rsidRPr="001E571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hyperlink>
    </w:p>
    <w:p w:rsidR="00390245" w:rsidRPr="001E5719" w:rsidRDefault="001E5719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hyperlink r:id="rId20" w:tgtFrame="_blank" w:history="1">
        <w:r w:rsidR="00390245" w:rsidRPr="001E571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 </w:t>
        </w:r>
      </w:hyperlink>
      <w:r w:rsidR="00390245"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 раздел (1час)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Общеразвивающие физические упражнения на развитие основных физических качеств. 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Большая игра с малым мячом.  «Не упусти мяч», «Чемпионы малого мяча».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Упражнения со скакалками.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Бег с  высоким подниманием  бедра,  прыжками и  ускорением, с изменяющимся направлением движения (“змейкой”, “по кругу”, “спиной вперед”), из разных исходных положений и с разным положением рук; высокий старт с последующим стартовым ускорением.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 раздел (3часа)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Подвижные игры,  основанные на элементах: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гимнастики с основами акробатики: «У медведя </w:t>
      </w:r>
      <w:proofErr w:type="gramStart"/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</w:t>
      </w:r>
      <w:proofErr w:type="gramEnd"/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бору»,</w:t>
      </w:r>
      <w:r w:rsidRPr="001E571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«Совушка»; «Встречная эстафета»;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легкой атлетики:</w:t>
      </w:r>
      <w:r w:rsidRPr="001E571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«Не оступись», «Пятнашки», «Волк во рву», «День и ночь»;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спортивной игры: «Брось — поймай», «Выстрел в небо», «Охотники и   утки», «Попади в ворота».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Учебный план</w:t>
      </w:r>
    </w:p>
    <w:tbl>
      <w:tblPr>
        <w:tblpPr w:leftFromText="180" w:rightFromText="180" w:vertAnchor="text"/>
        <w:tblW w:w="97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654"/>
        <w:gridCol w:w="1136"/>
        <w:gridCol w:w="1274"/>
        <w:gridCol w:w="1559"/>
        <w:gridCol w:w="1438"/>
      </w:tblGrid>
      <w:tr w:rsidR="00390245" w:rsidRPr="001E5719" w:rsidTr="001E5719">
        <w:trPr>
          <w:trHeight w:val="362"/>
        </w:trPr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E571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  <w:r w:rsidRPr="001E571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5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E10" w:rsidRPr="001E5719" w:rsidRDefault="00243E10" w:rsidP="001E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аттестации (контроля)</w:t>
            </w:r>
          </w:p>
        </w:tc>
      </w:tr>
      <w:tr w:rsidR="00390245" w:rsidRPr="001E5719" w:rsidTr="001E5719">
        <w:trPr>
          <w:trHeight w:val="3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 Практика</w:t>
            </w:r>
          </w:p>
        </w:tc>
        <w:tc>
          <w:tcPr>
            <w:tcW w:w="143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90245" w:rsidRPr="001E5719" w:rsidTr="001E5719">
        <w:trPr>
          <w:trHeight w:val="428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Введение.</w:t>
            </w:r>
            <w:r w:rsidRPr="001E571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Основы знаний о народной  подвижной игре.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390245" w:rsidRPr="001E5719" w:rsidTr="001E5719">
        <w:trPr>
          <w:trHeight w:val="278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Игры на свежем воздухе.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390245" w:rsidRPr="001E5719" w:rsidTr="001E5719">
        <w:trPr>
          <w:trHeight w:val="382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Что нужно знать и уметь, чтобы никогда не болеть!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390245" w:rsidRPr="001E5719" w:rsidTr="001E5719">
        <w:trPr>
          <w:trHeight w:val="26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Игры-эстафеты.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390245" w:rsidRPr="001E5719" w:rsidTr="001E5719">
        <w:trPr>
          <w:trHeight w:val="208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Подвижные игры разных народов.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390245" w:rsidRPr="001E5719" w:rsidTr="001E5719">
        <w:trPr>
          <w:trHeight w:val="439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Общеразвивающие физические упражнения на развитие основных физических качеств.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390245" w:rsidRPr="001E5719" w:rsidTr="001E5719">
        <w:trPr>
          <w:trHeight w:val="504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Подвижные игры,  основанные на элементах гимнастики с основами акробатики, легкой атлетики, спортивной игры.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390245" w:rsidRPr="001E5719" w:rsidTr="001E5719">
        <w:trPr>
          <w:trHeight w:val="249"/>
        </w:trPr>
        <w:tc>
          <w:tcPr>
            <w:tcW w:w="43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245" w:rsidRPr="001E5719" w:rsidRDefault="00390245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571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390245" w:rsidRPr="001E5719" w:rsidRDefault="00390245" w:rsidP="008F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освоения дополнительной общеобразовательной общеразвивающей программы</w:t>
      </w:r>
      <w:r w:rsidR="008F4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«Игры народов России»: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right="63"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Личностными  результатами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программы  являются следующие умения: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142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межличностную коммуникацию, основанную на принципах доброжелательности и уважения в процессе освоения учебных навыков, оказывать помощь и поддержку партнерам и соперникам по игровому взаимодействию;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142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положительные качества личности и управлять своими эмоциями в условиях тренировочной и  соревновательной деятельности;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142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концентрацию и устойчивость внимания во время тренировочных занятий и в условиях соревнования;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142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1E5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1E5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E5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результатами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является формирование следующих универсальных учебных действий (УУД):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Регулятивные УУД:</w:t>
      </w:r>
      <w:r w:rsidRPr="001E571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07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планировать, регулировать, контролировать и оценивать свои действия;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07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общей цели и пути её достижения;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07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функций и ролей в совместной деятельности;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07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конструктивное разрешение конфликтов;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07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взаимного контроля;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07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собственного поведения и поведения партнёра и внесение  необходимых коррективов;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07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принимать и сохранять учебную задачу;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07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планировать свои действия в соответствии с поставленной задачей и условиями её реализации;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07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учитывать установленные правила в планировании и контроле способа решения;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07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адекватно воспринимать предложения и оценку учителей, товарищей,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родителей и других людей;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07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различать способ и результат действия;</w:t>
      </w:r>
    </w:p>
    <w:p w:rsidR="008F44FF" w:rsidRDefault="00390245" w:rsidP="008F44FF">
      <w:pPr>
        <w:shd w:val="clear" w:color="auto" w:fill="FFFFFF"/>
        <w:spacing w:after="0" w:line="240" w:lineRule="auto"/>
        <w:ind w:firstLine="107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вносить необходимые коррективы в действие после его завершения на основе его оценки и учёта    характера сделанных ошибок, использовать предложения и оценки для создания нового, более совершенного результата</w:t>
      </w:r>
      <w:r w:rsidRPr="001E5719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 </w:t>
      </w:r>
      <w:r w:rsidRPr="001E571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Познавательные УУД: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18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18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перерабатывать полученную информацию, делать выводы;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18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преобразовывать информацию из одной формы в другую: предлагать свои правила игры на основе знакомых игр;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18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устанавливать причинно-следственные связи.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390245" w:rsidRPr="001E5719" w:rsidRDefault="00390245" w:rsidP="001E57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1E571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Коммуникативные УУД: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взаимодействие, ориентация на партнёра, сотрудничество и кооперация (в командных видах игры);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адекватно использовать коммуникативные средства для решения различных коммуникативных задач;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собственной</w:t>
      </w:r>
      <w:proofErr w:type="gram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ориентироваться на позицию партнёра в общении и взаимодействии;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формулировать собственное мнение и позицию;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договариваться и приходить к общему решению в совместной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деятельности, в том числе в ситуации столкновения интересов;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совместно договариваться о правилах общения и поведения и следовать им;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учиться выполнять различные роли в группе.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Оздоровительные результаты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программы «</w:t>
      </w:r>
      <w:r w:rsidRPr="001E5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народов России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1E571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Первостепенным результатом реализации программы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развитие.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двигательная подготовленность как важный компонент здоровья учащихся;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физических способностей;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освоение правил здорового и безопасного образа жизни;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  психических и нравственных качеств;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социальной и трудовой активности; 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организовывать и проводить со сверстниками подвижные игры;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0245" w:rsidRPr="001E5719" w:rsidRDefault="00390245" w:rsidP="008F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Предметными результатами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учащимися программы являются следующие умения: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подготавливать инвентарь для занятий спортивными играми;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выполнять технические приемы спортивных игр,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их в игровой и соревновательной деятельности;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простейшие тактические приемы и схемы;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судейство соревнований в спортивных играх;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113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  собственный досуг  и  досуг  друзей (родственников) с помощью подвижных игр;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обращаться с инвентарѐм и оборудованием, соблюдать требования техники безопасности;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со сверстниками во время учебных игр или соревнований;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доступной форме объяснять правила игр или технику выполнения двигательных действий, анализировать и находить ошибки, эффективно их исправлять;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 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 возможность научиться: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проводить самостоятельные занятия физическими упражнениями и занятия спортивными и подвижными играми; 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средства физической культуры в целях организации активного отдыха;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11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здоровый образ жизни, применяя в целях самосовершенствования, саморазвития, укрепления здоровья средства физической культуры и спорта;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10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Анализ результатов</w:t>
      </w: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 осуществляется следующим образом: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10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контроль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умений и навыков осуществляется  в процессе наблюдения за индивидуальной работой обучающихся;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10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текущего контроля предусмотрена оценка выполнения контрольных упражнений по окончании каждой учебной темы.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10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ходе занятий обучающиеся осуществляют взаимоконтроль -  оценку действий партнера, выявляют ошибки, оказывают помощь по их исправлению. Основой технического и физического совершенствования является самоконтроль.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10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контроль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умений и навыков предусматривает проведение тестирования уровня развития двигательных способностей и комплексную оценку по итогам участия в соревнованиях по спортивным и подвижным играм.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90245" w:rsidRPr="001E5719" w:rsidRDefault="00390245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Календарный учебный график</w:t>
      </w:r>
    </w:p>
    <w:tbl>
      <w:tblPr>
        <w:tblW w:w="11199" w:type="dxa"/>
        <w:tblInd w:w="-1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037"/>
        <w:gridCol w:w="1615"/>
        <w:gridCol w:w="828"/>
        <w:gridCol w:w="3866"/>
        <w:gridCol w:w="1451"/>
        <w:gridCol w:w="1809"/>
      </w:tblGrid>
      <w:tr w:rsidR="008F44FF" w:rsidRPr="008F44FF" w:rsidTr="008F44FF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44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8F44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8F44FF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F44FF" w:rsidRPr="008F44FF" w:rsidTr="008F44FF"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презентация, рассказ, беседа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историей народной подвижной  игры.  Разбор и проигрывание игр наших родителей.</w:t>
            </w:r>
            <w:r w:rsidRPr="008F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Выработка правил в игре.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proofErr w:type="gramEnd"/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портзал, кабинет, платформа ZOOM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опрос, тренировочные упражнения</w:t>
            </w:r>
          </w:p>
        </w:tc>
      </w:tr>
      <w:tr w:rsidR="008F44FF" w:rsidRPr="008F44FF" w:rsidTr="008F44FF"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на свежем воздухе. Русские народные игры «Ловушка.</w:t>
            </w:r>
            <w:r w:rsidRPr="008F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Пятнашки. Фанты»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спортивная площадка, платформа ZOOM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игра-соревнование</w:t>
            </w:r>
          </w:p>
        </w:tc>
      </w:tr>
      <w:tr w:rsidR="008F44FF" w:rsidRPr="008F44FF" w:rsidTr="008F44FF"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Групповые игры. «Охотник и сторож»,</w:t>
            </w:r>
            <w:r w:rsidRPr="008F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8F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8F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«Горелки», «Лапта».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proofErr w:type="gramEnd"/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портивная площадка, платформа ZOOM,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игра-соревнование</w:t>
            </w:r>
          </w:p>
        </w:tc>
      </w:tr>
      <w:tr w:rsidR="008F44FF" w:rsidRPr="008F44FF" w:rsidTr="008F44FF"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цепи Групповые игры.  «Карусель», «Совушка», «Третий лишний», «Разрывные».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proofErr w:type="gramEnd"/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портивная площадка, платформа ZOOM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игра-соревнование</w:t>
            </w:r>
          </w:p>
        </w:tc>
      </w:tr>
      <w:tr w:rsidR="008F44FF" w:rsidRPr="008F44FF" w:rsidTr="008F44FF"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презентация, рассказ, беседа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Двигательная активность и гиподинамия. Разучивание и организация совместных народных подвижных игр для мальчиков и девочек.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proofErr w:type="gramEnd"/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портзал, кабинет, платформа ZOOM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</w:t>
            </w:r>
          </w:p>
        </w:tc>
      </w:tr>
      <w:tr w:rsidR="008F44FF" w:rsidRPr="008F44FF" w:rsidTr="008F44FF"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Эстафеты с мячами. Правила игры. «Бег по кочкам», «Не упусти мяч», «Чемпионы малого мяча».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proofErr w:type="gramEnd"/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портзал, спортивная площадка, платформа ZOOM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спортивные соревнования</w:t>
            </w:r>
          </w:p>
        </w:tc>
      </w:tr>
      <w:tr w:rsidR="008F44FF" w:rsidRPr="008F44FF" w:rsidTr="008F44FF"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Эстафеты с обручами и скакалками «Весёлые старты».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спортзал, спортивная площадка, платформа ZOOM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спортивные соревнования</w:t>
            </w:r>
          </w:p>
        </w:tc>
      </w:tr>
      <w:tr w:rsidR="008F44FF" w:rsidRPr="008F44FF" w:rsidTr="008F44FF"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 Эстафеты с преодолением препятствий.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спортзал, стадион, платформа ZOOM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спортивные соревнования</w:t>
            </w:r>
          </w:p>
        </w:tc>
      </w:tr>
      <w:tr w:rsidR="008F44FF" w:rsidRPr="008F44FF" w:rsidTr="008F44FF">
        <w:tc>
          <w:tcPr>
            <w:tcW w:w="5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русского и мордовского народа.  «</w:t>
            </w:r>
            <w:hyperlink r:id="rId21" w:tgtFrame="_blank" w:history="1">
              <w:r w:rsidRPr="008F44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Гуси-лебеди</w:t>
              </w:r>
            </w:hyperlink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», «</w:t>
            </w:r>
            <w:hyperlink r:id="rId22" w:tgtFrame="_blank" w:history="1">
              <w:r w:rsidRPr="008F44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Обыкновенные жмурки</w:t>
              </w:r>
            </w:hyperlink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», «Котел»</w:t>
            </w: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«Салки».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proofErr w:type="gramEnd"/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портзал, стадион, платформа ZOOM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игра-соревнование</w:t>
            </w:r>
          </w:p>
        </w:tc>
      </w:tr>
      <w:tr w:rsidR="008F44FF" w:rsidRPr="008F44FF" w:rsidTr="008F44FF">
        <w:trPr>
          <w:trHeight w:val="1002"/>
        </w:trPr>
        <w:tc>
          <w:tcPr>
            <w:tcW w:w="5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татарского и  чувашского народа.  «</w:t>
            </w:r>
            <w:hyperlink r:id="rId23" w:tgtFrame="_blank" w:history="1">
              <w:r w:rsidRPr="008F44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Серый волк», </w:t>
              </w:r>
            </w:hyperlink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hyperlink r:id="rId24" w:tgtFrame="_blank" w:history="1">
              <w:r w:rsidRPr="008F44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Скок-перескок», «Хищник в море», «Рыбки».                    </w:t>
              </w:r>
            </w:hyperlink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proofErr w:type="gramEnd"/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портзал, стадион платформа ZOOM,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игра-соревнование</w:t>
            </w:r>
          </w:p>
        </w:tc>
      </w:tr>
      <w:tr w:rsidR="008F44FF" w:rsidRPr="008F44FF" w:rsidTr="008F44FF"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белорусского и украинского народа. «</w:t>
            </w:r>
            <w:proofErr w:type="spellStart"/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fldChar w:fldCharType="begin"/>
            </w: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instrText xml:space="preserve"> HYPERLINK "http://www.psyparents.ru/index.php?view=articles&amp;item=1671&amp;cat=5&amp;sc=78&amp;full=yes" \t "_blank" </w:instrText>
            </w: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fldChar w:fldCharType="separate"/>
            </w:r>
            <w:r w:rsidRPr="008F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Михасик</w:t>
            </w:r>
            <w:proofErr w:type="spellEnd"/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fldChar w:fldCharType="end"/>
            </w: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», «</w:t>
            </w:r>
            <w:hyperlink r:id="rId25" w:tgtFrame="_blank" w:history="1">
              <w:r w:rsidRPr="008F44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Прела-горела», </w:t>
              </w:r>
            </w:hyperlink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 Высокий дуб», «</w:t>
            </w:r>
            <w:hyperlink r:id="rId26" w:tgtFrame="_blank" w:history="1">
              <w:r w:rsidRPr="008F44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Колдун».</w:t>
              </w:r>
            </w:hyperlink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proofErr w:type="gramEnd"/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портзал, спортивная площадка, платформа ZOOM</w:t>
            </w:r>
          </w:p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игра-соревнование</w:t>
            </w:r>
          </w:p>
        </w:tc>
      </w:tr>
      <w:tr w:rsidR="008F44FF" w:rsidRPr="008F44FF" w:rsidTr="008F44FF">
        <w:trPr>
          <w:trHeight w:val="1699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народов Востока. «</w:t>
            </w:r>
            <w:hyperlink r:id="rId27" w:tgtFrame="_blank" w:history="1">
              <w:r w:rsidRPr="008F44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Скачки» </w:t>
              </w:r>
            </w:hyperlink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  «</w:t>
            </w:r>
            <w:hyperlink r:id="rId28" w:tgtFrame="_blank" w:history="1">
              <w:r w:rsidRPr="008F44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Собери яблоки». Игры азербайджанского народа «Белый мяч и черный мяч», «Отдай платочек». Игры калмыцкого народа. «</w:t>
              </w:r>
              <w:proofErr w:type="spellStart"/>
              <w:r w:rsidRPr="008F44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Альчики</w:t>
              </w:r>
              <w:proofErr w:type="spellEnd"/>
              <w:r w:rsidRPr="008F44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», «Забрасывание белого мяча».     </w:t>
              </w:r>
              <w:r w:rsidRPr="008F44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  <w:r w:rsidRPr="008F44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</w:hyperlink>
          </w:p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29" w:tgtFrame="_blank" w:history="1">
              <w:r w:rsidRPr="008F44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спортзал, спортивная площадка, платформа ZOOM</w:t>
            </w:r>
          </w:p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игра-соревнование</w:t>
            </w:r>
          </w:p>
        </w:tc>
      </w:tr>
      <w:tr w:rsidR="008F44FF" w:rsidRPr="008F44FF" w:rsidTr="008F44FF"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ОРУ на развитие основных физических качеств. Упражнения со скакалками. Специальные беговые упражнения.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спортзал, спортивная площадка, платформа ZOOM</w:t>
            </w:r>
          </w:p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спортивные конкурсы</w:t>
            </w:r>
          </w:p>
        </w:tc>
      </w:tr>
      <w:tr w:rsidR="008F44FF" w:rsidRPr="008F44FF" w:rsidTr="008F44FF"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Подвижные игры,  основанные на элементах гимнастики с основами акробатики: «У медведя во бору»,</w:t>
            </w:r>
            <w:r w:rsidRPr="008F44F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«Совушка»; «Встречная эстафета»</w:t>
            </w:r>
            <w:proofErr w:type="gramStart"/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спортзал, спортивная площадка, платформа ZOOM</w:t>
            </w:r>
          </w:p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игра-соревнование</w:t>
            </w:r>
          </w:p>
        </w:tc>
      </w:tr>
      <w:tr w:rsidR="008F44FF" w:rsidRPr="008F44FF" w:rsidTr="008F44FF"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Подвижные игры,  основанные на элементах легкой атлетики:</w:t>
            </w:r>
            <w:r w:rsidRPr="008F44F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«Не оступись», «Пятнашки», «Волк во рву», «День и ночь»;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спортзал, спортивная площадка, платформа ZOOM</w:t>
            </w:r>
          </w:p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игра-соревнование</w:t>
            </w:r>
          </w:p>
        </w:tc>
      </w:tr>
      <w:tr w:rsidR="008F44FF" w:rsidRPr="008F44FF" w:rsidTr="008F44FF">
        <w:trPr>
          <w:trHeight w:val="1517"/>
        </w:trPr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Подвижные игры,  основанные на элементах спортивной игры: «Брось — поймай», «Выстрел в небо», «Охотники и   утки», «Попади в ворота»</w:t>
            </w:r>
            <w:proofErr w:type="gramStart"/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спортзал, спортивная площадка, платформа ZOOM</w:t>
            </w:r>
          </w:p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4FF" w:rsidRPr="008F44FF" w:rsidRDefault="008F44FF" w:rsidP="001E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F4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игра, соревнование</w:t>
            </w:r>
          </w:p>
        </w:tc>
      </w:tr>
    </w:tbl>
    <w:p w:rsidR="00390245" w:rsidRPr="001E5719" w:rsidRDefault="00390245" w:rsidP="001E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851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зал, спортивная площадка для игр.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851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резиновые, мячи по видам спорта.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851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Кегли, кубики.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851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Фишки для разметки.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851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Скакалки.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851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851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 для разметки.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851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Секундомер. 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851" w:right="6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Свисток.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обеспечение. Список литературы для педагога: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92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Айропетянц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Л.Р.,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Гадик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Спортивные игры. — Ташкент. 2005.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92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E571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spellStart"/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Былеев</w:t>
      </w:r>
      <w:proofErr w:type="spellEnd"/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Л.В., Сборник подвижных игр. – М., 2009.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92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Васильков Г.А., От игр к спорту. – М., 1999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92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Видякин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«Внеклассные мероприятия по физкультуре в средней школе» Волгоград. Учитель, 2004г.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92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Гриженя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В.Е. Организация и методические приемы проведения занятий по  подвижным играм в вузе и в школе: Учебно-методическое пособие – М., Советский спорт, 2005. – 40 с.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92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Громова О.Е. Игры народов России.- М.,2012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92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Джамгаров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Т.Т., Румянцева В.И. Лидерство в спорте. — М., Физкультура и спорт. 2003.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92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 В.Н. «Игры на открытом воздухе» М.: Изд. Дом МСП, 2008г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92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Дусовицкий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А.К., Воспитывая интерес. – М., 2005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92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Железняк М.Н., Спортивные игры. – М., 2010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92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1E57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 М.Н., Подвижные игры. – М., 2008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92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8F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Коротков И.П., Подвижные игры в занятиях спортом. – М.,2010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firstLine="92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1E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Литвинов М.Ф., Русские народные подвижные игры. – М.,  2008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92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Миньков Н.Б., Игры и воспитание способностей. – М., 2011.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92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8F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Осокина Т.И., Детские подвижные игры. – М., 2009.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92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8F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Г.П. «Дружить со спортом и игрой. Поддержка работоспособности школьника: упражнения, игры,             инсценировки» Волгоград. Учитель, 2008г.  </w:t>
      </w:r>
    </w:p>
    <w:p w:rsidR="00390245" w:rsidRPr="001E5719" w:rsidRDefault="00390245" w:rsidP="008F44FF">
      <w:pPr>
        <w:shd w:val="clear" w:color="auto" w:fill="FFFFFF"/>
        <w:spacing w:after="0" w:line="240" w:lineRule="auto"/>
        <w:ind w:right="63" w:firstLine="92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8F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Портных Ю.И., Спортивные и подвижные игры. – М., 2004.</w:t>
      </w:r>
    </w:p>
    <w:p w:rsidR="00390245" w:rsidRPr="001E5719" w:rsidRDefault="00390245" w:rsidP="00F95178">
      <w:pPr>
        <w:shd w:val="clear" w:color="auto" w:fill="FFFFFF"/>
        <w:spacing w:after="0" w:line="240" w:lineRule="auto"/>
        <w:ind w:right="63" w:firstLine="99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18.</w:t>
      </w:r>
      <w:r w:rsidR="008F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«Поурочные разработки по физкультуре. 1-4 классы. Методические рекомендации, практические материалы,  поурочное планирование. 2 издание исп. М.: ВЫАКО, 2005г.</w:t>
      </w:r>
    </w:p>
    <w:p w:rsidR="00390245" w:rsidRPr="001E5719" w:rsidRDefault="00390245" w:rsidP="00F9517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="008F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Советова</w:t>
      </w:r>
      <w:proofErr w:type="spellEnd"/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«Оздоровительные технологии в школе» Ростов. Феникс, 2006г.</w:t>
      </w:r>
    </w:p>
    <w:p w:rsidR="00390245" w:rsidRPr="001E5719" w:rsidRDefault="00390245" w:rsidP="00F9517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8F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иду на урок. Начальная школа. Физическая культура». М.: Изд. «Первое сентября», 2005 г.</w:t>
      </w:r>
    </w:p>
    <w:p w:rsidR="008F44FF" w:rsidRDefault="008F44FF" w:rsidP="001E5719">
      <w:pPr>
        <w:shd w:val="clear" w:color="auto" w:fill="FFFFFF"/>
        <w:spacing w:after="0" w:line="240" w:lineRule="auto"/>
        <w:ind w:right="34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4FF" w:rsidRDefault="008F44FF" w:rsidP="001E5719">
      <w:pPr>
        <w:shd w:val="clear" w:color="auto" w:fill="FFFFFF"/>
        <w:spacing w:after="0" w:line="240" w:lineRule="auto"/>
        <w:ind w:right="34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245" w:rsidRPr="008F44FF" w:rsidRDefault="00390245" w:rsidP="001E5719">
      <w:pPr>
        <w:shd w:val="clear" w:color="auto" w:fill="FFFFFF"/>
        <w:spacing w:after="0" w:line="240" w:lineRule="auto"/>
        <w:ind w:right="34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</w:t>
      </w:r>
    </w:p>
    <w:p w:rsidR="00390245" w:rsidRPr="008F44FF" w:rsidRDefault="00390245" w:rsidP="001E5719">
      <w:pPr>
        <w:shd w:val="clear" w:color="auto" w:fill="FFFFFF"/>
        <w:spacing w:after="0" w:line="240" w:lineRule="auto"/>
        <w:ind w:left="720" w:right="34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Клуб здоровья и долголетия. </w:t>
      </w:r>
      <w:hyperlink r:id="rId30" w:tgtFrame="_blank" w:history="1">
        <w:r w:rsidRPr="008F44F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http://www.100let.net/index.htmУроки здоровья. М.,2002</w:t>
        </w:r>
      </w:hyperlink>
    </w:p>
    <w:p w:rsidR="00390245" w:rsidRPr="008F44FF" w:rsidRDefault="00390245" w:rsidP="001E5719">
      <w:pPr>
        <w:shd w:val="clear" w:color="auto" w:fill="FFFFFF"/>
        <w:spacing w:after="0" w:line="240" w:lineRule="auto"/>
        <w:ind w:left="720" w:right="34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</w:t>
      </w:r>
      <w:hyperlink r:id="rId31" w:tgtFrame="_blank" w:history="1">
        <w:r w:rsidRPr="008F44F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http://collegy.ucoz.ru/publ/6</w:t>
        </w:r>
      </w:hyperlink>
    </w:p>
    <w:p w:rsidR="00390245" w:rsidRPr="008F44FF" w:rsidRDefault="00390245" w:rsidP="001E5719">
      <w:pPr>
        <w:shd w:val="clear" w:color="auto" w:fill="FFFFFF"/>
        <w:spacing w:after="0" w:line="240" w:lineRule="auto"/>
        <w:ind w:left="720" w:right="34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</w:t>
      </w:r>
      <w:hyperlink r:id="rId32" w:tgtFrame="_blank" w:history="1">
        <w:r w:rsidRPr="008F44F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http://www.detlan.ru/baby/</w:t>
        </w:r>
      </w:hyperlink>
    </w:p>
    <w:p w:rsidR="00390245" w:rsidRPr="008F44FF" w:rsidRDefault="00390245" w:rsidP="001E57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</w:t>
      </w:r>
      <w:hyperlink r:id="rId33" w:tgtFrame="_blank" w:history="1">
        <w:r w:rsidRPr="008F44FF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http://www.solnet.ee/</w:t>
        </w:r>
      </w:hyperlink>
    </w:p>
    <w:p w:rsidR="00390245" w:rsidRPr="008F44FF" w:rsidRDefault="00390245" w:rsidP="001E57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</w:t>
      </w:r>
      <w:hyperlink r:id="rId34" w:tgtFrame="_blank" w:history="1">
        <w:r w:rsidRPr="008F44FF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http://www.nachalka.com/</w:t>
        </w:r>
      </w:hyperlink>
    </w:p>
    <w:p w:rsidR="00390245" w:rsidRPr="008F44FF" w:rsidRDefault="00390245" w:rsidP="001E5719">
      <w:pPr>
        <w:shd w:val="clear" w:color="auto" w:fill="FFFFFF"/>
        <w:spacing w:after="0" w:line="240" w:lineRule="auto"/>
        <w:ind w:left="720" w:right="34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</w:t>
      </w:r>
      <w:hyperlink r:id="rId35" w:tgtFrame="_blank" w:history="1">
        <w:r w:rsidRPr="008F44FF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http://kladraz.ru/</w:t>
        </w:r>
      </w:hyperlink>
    </w:p>
    <w:p w:rsidR="00390245" w:rsidRPr="008F44FF" w:rsidRDefault="00390245" w:rsidP="001E5719">
      <w:pPr>
        <w:shd w:val="clear" w:color="auto" w:fill="FFFFFF"/>
        <w:spacing w:after="0" w:line="240" w:lineRule="auto"/>
        <w:ind w:right="34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4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90245" w:rsidRPr="001E5719" w:rsidRDefault="00390245" w:rsidP="001E5719">
      <w:pPr>
        <w:spacing w:after="0" w:line="240" w:lineRule="auto"/>
        <w:rPr>
          <w:rFonts w:ascii="Times New Roman" w:hAnsi="Times New Roman" w:cs="Times New Roman"/>
        </w:rPr>
      </w:pPr>
    </w:p>
    <w:sectPr w:rsidR="00390245" w:rsidRPr="001E5719" w:rsidSect="00F71E37"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19" w:rsidRDefault="001E5719" w:rsidP="00F8263D">
      <w:pPr>
        <w:spacing w:after="0" w:line="240" w:lineRule="auto"/>
      </w:pPr>
      <w:r>
        <w:separator/>
      </w:r>
    </w:p>
  </w:endnote>
  <w:endnote w:type="continuationSeparator" w:id="0">
    <w:p w:rsidR="001E5719" w:rsidRDefault="001E5719" w:rsidP="00F8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19" w:rsidRDefault="001E5719">
    <w:pPr>
      <w:pStyle w:val="a5"/>
    </w:pPr>
  </w:p>
  <w:p w:rsidR="001E5719" w:rsidRDefault="001E5719">
    <w:pPr>
      <w:pStyle w:val="a5"/>
    </w:pPr>
  </w:p>
  <w:p w:rsidR="001E5719" w:rsidRDefault="001E5719">
    <w:pPr>
      <w:pStyle w:val="a5"/>
    </w:pPr>
  </w:p>
  <w:p w:rsidR="001E5719" w:rsidRDefault="001E5719">
    <w:pPr>
      <w:pStyle w:val="a5"/>
    </w:pPr>
  </w:p>
  <w:p w:rsidR="001E5719" w:rsidRDefault="001E5719">
    <w:pPr>
      <w:pStyle w:val="a5"/>
    </w:pPr>
  </w:p>
  <w:p w:rsidR="001E5719" w:rsidRDefault="001E57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19" w:rsidRDefault="001E5719" w:rsidP="00F8263D">
      <w:pPr>
        <w:spacing w:after="0" w:line="240" w:lineRule="auto"/>
      </w:pPr>
      <w:r>
        <w:separator/>
      </w:r>
    </w:p>
  </w:footnote>
  <w:footnote w:type="continuationSeparator" w:id="0">
    <w:p w:rsidR="001E5719" w:rsidRDefault="001E5719" w:rsidP="00F82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6CB"/>
    <w:rsid w:val="00184201"/>
    <w:rsid w:val="001E5719"/>
    <w:rsid w:val="00243E10"/>
    <w:rsid w:val="00371761"/>
    <w:rsid w:val="00390245"/>
    <w:rsid w:val="005506CB"/>
    <w:rsid w:val="00603883"/>
    <w:rsid w:val="00773EFF"/>
    <w:rsid w:val="007D310B"/>
    <w:rsid w:val="008F44FF"/>
    <w:rsid w:val="00946B95"/>
    <w:rsid w:val="00D53E23"/>
    <w:rsid w:val="00D952C6"/>
    <w:rsid w:val="00F71E37"/>
    <w:rsid w:val="00F8263D"/>
    <w:rsid w:val="00F95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263D"/>
  </w:style>
  <w:style w:type="paragraph" w:styleId="a5">
    <w:name w:val="footer"/>
    <w:basedOn w:val="a"/>
    <w:link w:val="a6"/>
    <w:uiPriority w:val="99"/>
    <w:semiHidden/>
    <w:unhideWhenUsed/>
    <w:rsid w:val="00F8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263D"/>
  </w:style>
  <w:style w:type="paragraph" w:styleId="a7">
    <w:name w:val="No Spacing"/>
    <w:link w:val="a8"/>
    <w:uiPriority w:val="1"/>
    <w:qFormat/>
    <w:rsid w:val="0018420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18420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13" Type="http://schemas.openxmlformats.org/officeDocument/2006/relationships/hyperlink" Target="http://psyparents.ru/index.php?view=articles&amp;item=1381&amp;cat=5&amp;sc=78&amp;full=yes" TargetMode="External"/><Relationship Id="rId18" Type="http://schemas.openxmlformats.org/officeDocument/2006/relationships/hyperlink" Target="http://psyparents.ru/index.php?view=games&amp;item=1831&amp;cat=5&amp;sc=78&amp;full=yes" TargetMode="External"/><Relationship Id="rId26" Type="http://schemas.openxmlformats.org/officeDocument/2006/relationships/hyperlink" Target="http://www.psyparents.ru/index.php?view=articles&amp;item=1664&amp;cat=5&amp;sc=78&amp;full=ye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syparents.ru/index.php?view=articles&amp;item=1380&amp;cat=5&amp;sc=78&amp;full=yes" TargetMode="External"/><Relationship Id="rId34" Type="http://schemas.openxmlformats.org/officeDocument/2006/relationships/hyperlink" Target="http://www.metod-kopilka.ru/go.html?href=http%3A%2F%2Fwww.nachalka.com%2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syparents.ru/index.php?view=articles&amp;item=1380&amp;cat=5&amp;sc=78&amp;full=yes" TargetMode="External"/><Relationship Id="rId17" Type="http://schemas.openxmlformats.org/officeDocument/2006/relationships/hyperlink" Target="http://www.psyparents.ru/index.php?view=articles&amp;item=1599&amp;cat=5&amp;sc=78&amp;full=yes" TargetMode="External"/><Relationship Id="rId25" Type="http://schemas.openxmlformats.org/officeDocument/2006/relationships/hyperlink" Target="http://www.psyparents.ru/index.php?view=articles&amp;item=1672&amp;cat=5&amp;sc=78&amp;full=yes" TargetMode="External"/><Relationship Id="rId33" Type="http://schemas.openxmlformats.org/officeDocument/2006/relationships/hyperlink" Target="http://www.metod-kopilka.ru/go.html?href=http%3A%2F%2Fwww.solnet.ee%2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syparents.ru/index.php?view=articles&amp;item=1598&amp;cat=5&amp;sc=78&amp;full=yes" TargetMode="External"/><Relationship Id="rId20" Type="http://schemas.openxmlformats.org/officeDocument/2006/relationships/hyperlink" Target="http://psyparents.ru/index.php?view=games&amp;item=1832&amp;cat=5&amp;sc=78&amp;full=yes" TargetMode="External"/><Relationship Id="rId29" Type="http://schemas.openxmlformats.org/officeDocument/2006/relationships/hyperlink" Target="http://psyparents.ru/index.php?view=games&amp;item=1832&amp;cat=5&amp;sc=78&amp;full=y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razvitie_rebenka/" TargetMode="External"/><Relationship Id="rId24" Type="http://schemas.openxmlformats.org/officeDocument/2006/relationships/hyperlink" Target="http://www.psyparents.ru/index.php?view=articles&amp;item=1599&amp;cat=5&amp;sc=78&amp;full=yes" TargetMode="External"/><Relationship Id="rId32" Type="http://schemas.openxmlformats.org/officeDocument/2006/relationships/hyperlink" Target="http://www.metod-kopilka.ru/go.html?href=http%3A%2F%2Fwww.detlan.ru%2Fbaby%2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syparents.ru/index.php?view=articles&amp;item=1664&amp;cat=5&amp;sc=78&amp;full=yes" TargetMode="External"/><Relationship Id="rId23" Type="http://schemas.openxmlformats.org/officeDocument/2006/relationships/hyperlink" Target="http://www.psyparents.ru/index.php?view=articles&amp;item=1598&amp;cat=5&amp;sc=78&amp;full=yes" TargetMode="External"/><Relationship Id="rId28" Type="http://schemas.openxmlformats.org/officeDocument/2006/relationships/hyperlink" Target="http://psyparents.ru/index.php?view=games&amp;item=1832&amp;cat=5&amp;sc=78&amp;full=yes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andia.ru/text/category/razvitie_rebenka/" TargetMode="External"/><Relationship Id="rId19" Type="http://schemas.openxmlformats.org/officeDocument/2006/relationships/hyperlink" Target="http://psyparents.ru/index.php?view=games&amp;item=1832&amp;cat=5&amp;sc=78&amp;full=yes" TargetMode="External"/><Relationship Id="rId31" Type="http://schemas.openxmlformats.org/officeDocument/2006/relationships/hyperlink" Target="http://collegy.ucoz.ru/publ/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oll/" TargetMode="External"/><Relationship Id="rId14" Type="http://schemas.openxmlformats.org/officeDocument/2006/relationships/hyperlink" Target="http://www.psyparents.ru/index.php?view=articles&amp;item=1672&amp;cat=5&amp;sc=78&amp;full=yes" TargetMode="External"/><Relationship Id="rId22" Type="http://schemas.openxmlformats.org/officeDocument/2006/relationships/hyperlink" Target="http://psyparents.ru/index.php?view=articles&amp;item=1381&amp;cat=5&amp;sc=78&amp;full=yes" TargetMode="External"/><Relationship Id="rId27" Type="http://schemas.openxmlformats.org/officeDocument/2006/relationships/hyperlink" Target="http://psyparents.ru/index.php?view=games&amp;item=1831&amp;cat=5&amp;sc=78&amp;full=yes" TargetMode="External"/><Relationship Id="rId30" Type="http://schemas.openxmlformats.org/officeDocument/2006/relationships/hyperlink" Target="https://nsportal.ru/nachalnaya-shkola/materialy-mo/2013/04/25/rabochaya-programma-vneurochnoy-deyatelnosti-po-sportivno" TargetMode="External"/><Relationship Id="rId35" Type="http://schemas.openxmlformats.org/officeDocument/2006/relationships/hyperlink" Target="http://www.metod-kopilka.ru/go.html?href=http%3A%2F%2Fkladraz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3538-B4A7-48D4-A644-9B77D589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4069</Words>
  <Characters>23195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2024-10-15T06:16:00Z</cp:lastPrinted>
  <dcterms:created xsi:type="dcterms:W3CDTF">2024-09-12T08:27:00Z</dcterms:created>
  <dcterms:modified xsi:type="dcterms:W3CDTF">2024-10-15T06:17:00Z</dcterms:modified>
</cp:coreProperties>
</file>